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250C9" w14:textId="77777777" w:rsidR="003E6E50" w:rsidRPr="004A38C2" w:rsidRDefault="003C1590" w:rsidP="00544603">
      <w:pPr>
        <w:pStyle w:val="Heading1"/>
        <w:rPr>
          <w:sz w:val="32"/>
          <w:szCs w:val="32"/>
        </w:rPr>
      </w:pPr>
      <w:r w:rsidRPr="004A38C2">
        <w:rPr>
          <w:sz w:val="32"/>
          <w:szCs w:val="32"/>
        </w:rPr>
        <w:t>Introducing Blyth</w:t>
      </w:r>
      <w:r w:rsidR="005A4096">
        <w:rPr>
          <w:sz w:val="32"/>
          <w:szCs w:val="32"/>
        </w:rPr>
        <w:t>t</w:t>
      </w:r>
      <w:r w:rsidRPr="004A38C2">
        <w:rPr>
          <w:sz w:val="32"/>
          <w:szCs w:val="32"/>
        </w:rPr>
        <w:t>ype</w:t>
      </w:r>
      <w:r w:rsidR="00F835C4">
        <w:rPr>
          <w:sz w:val="32"/>
          <w:szCs w:val="32"/>
        </w:rPr>
        <w:t>s</w:t>
      </w:r>
      <w:r w:rsidR="006B6C50" w:rsidRPr="004A38C2">
        <w:rPr>
          <w:sz w:val="32"/>
          <w:szCs w:val="32"/>
        </w:rPr>
        <w:t>:</w:t>
      </w:r>
      <w:r w:rsidRPr="004A38C2">
        <w:rPr>
          <w:sz w:val="32"/>
          <w:szCs w:val="32"/>
        </w:rPr>
        <w:t xml:space="preserve"> </w:t>
      </w:r>
      <w:r w:rsidR="00F835C4">
        <w:rPr>
          <w:sz w:val="32"/>
          <w:szCs w:val="32"/>
        </w:rPr>
        <w:t>Positive-working Cyanotype prints!</w:t>
      </w:r>
    </w:p>
    <w:p w14:paraId="5501FAC5" w14:textId="77777777" w:rsidR="006C0D3B" w:rsidRDefault="006C0D3B" w:rsidP="00A01CC4">
      <w:pPr>
        <w:pStyle w:val="Heading1"/>
        <w:jc w:val="center"/>
        <w:rPr>
          <w:b w:val="0"/>
          <w:sz w:val="20"/>
          <w:szCs w:val="20"/>
        </w:rPr>
      </w:pPr>
    </w:p>
    <w:p w14:paraId="47FE49E8" w14:textId="77777777" w:rsidR="00A01CC4" w:rsidRDefault="00A01CC4" w:rsidP="00A01CC4">
      <w:pPr>
        <w:pStyle w:val="Heading1"/>
        <w:jc w:val="center"/>
        <w:rPr>
          <w:b w:val="0"/>
          <w:sz w:val="20"/>
          <w:szCs w:val="20"/>
        </w:rPr>
      </w:pPr>
      <w:r w:rsidRPr="00544603">
        <w:rPr>
          <w:b w:val="0"/>
          <w:sz w:val="20"/>
          <w:szCs w:val="20"/>
        </w:rPr>
        <w:t>Blyt</w:t>
      </w:r>
      <w:r w:rsidR="00544603" w:rsidRPr="00544603">
        <w:rPr>
          <w:b w:val="0"/>
          <w:sz w:val="20"/>
          <w:szCs w:val="20"/>
        </w:rPr>
        <w:t>h, J. Richardson, M.</w:t>
      </w:r>
      <w:r w:rsidRPr="00544603">
        <w:rPr>
          <w:b w:val="0"/>
          <w:sz w:val="20"/>
          <w:szCs w:val="20"/>
        </w:rPr>
        <w:t xml:space="preserve"> De Montfort University, Faculty of Technology, Leicester Media School, Imaging &amp; Displays Research Group, Institute of Creative Media, Queens Building, The Gateway, Leicester, LE1 9BH</w:t>
      </w:r>
    </w:p>
    <w:p w14:paraId="01662A2B" w14:textId="77777777" w:rsidR="006B6C50" w:rsidRPr="00544603" w:rsidRDefault="006B6C50" w:rsidP="00A01CC4">
      <w:pPr>
        <w:pStyle w:val="Heading1"/>
        <w:jc w:val="center"/>
        <w:rPr>
          <w:b w:val="0"/>
          <w:sz w:val="20"/>
          <w:szCs w:val="20"/>
        </w:rPr>
      </w:pPr>
    </w:p>
    <w:p w14:paraId="476C61C7" w14:textId="77777777" w:rsidR="006B6C50" w:rsidRDefault="003B024E" w:rsidP="004A38C2">
      <w:pPr>
        <w:pStyle w:val="Heading1"/>
        <w:rPr>
          <w:sz w:val="28"/>
          <w:szCs w:val="28"/>
        </w:rPr>
      </w:pPr>
      <w:r>
        <w:rPr>
          <w:sz w:val="28"/>
          <w:szCs w:val="28"/>
        </w:rPr>
        <w:t>Abstra</w:t>
      </w:r>
      <w:r w:rsidR="002774EB">
        <w:rPr>
          <w:sz w:val="28"/>
          <w:szCs w:val="28"/>
        </w:rPr>
        <w:t>ct</w:t>
      </w:r>
    </w:p>
    <w:p w14:paraId="23EFE4F0" w14:textId="77777777" w:rsidR="003B024E" w:rsidRDefault="00557B24" w:rsidP="0097109F">
      <w:pPr>
        <w:rPr>
          <w:noProof/>
          <w:lang w:eastAsia="en-GB"/>
        </w:rPr>
      </w:pPr>
      <w:r>
        <w:rPr>
          <w:noProof/>
          <w:lang w:eastAsia="en-GB"/>
        </w:rPr>
        <w:t xml:space="preserve">This paper describes </w:t>
      </w:r>
      <w:r w:rsidR="008604B3">
        <w:rPr>
          <w:noProof/>
          <w:lang w:eastAsia="en-GB"/>
        </w:rPr>
        <w:t xml:space="preserve">a </w:t>
      </w:r>
      <w:r w:rsidR="004E407F">
        <w:rPr>
          <w:noProof/>
          <w:lang w:eastAsia="en-GB"/>
        </w:rPr>
        <w:t xml:space="preserve">new </w:t>
      </w:r>
      <w:r w:rsidR="008604B3">
        <w:rPr>
          <w:noProof/>
          <w:lang w:eastAsia="en-GB"/>
        </w:rPr>
        <w:t>C</w:t>
      </w:r>
      <w:r w:rsidR="003B024E">
        <w:rPr>
          <w:noProof/>
          <w:lang w:eastAsia="en-GB"/>
        </w:rPr>
        <w:t xml:space="preserve">yanotype system, </w:t>
      </w:r>
      <w:r w:rsidR="003B024E" w:rsidRPr="003B024E">
        <w:rPr>
          <w:i/>
          <w:noProof/>
          <w:lang w:eastAsia="en-GB"/>
        </w:rPr>
        <w:t>the ‘Blythtype’</w:t>
      </w:r>
      <w:r w:rsidR="003B024E" w:rsidRPr="003B024E">
        <w:rPr>
          <w:noProof/>
          <w:lang w:eastAsia="en-GB"/>
        </w:rPr>
        <w:t>,</w:t>
      </w:r>
      <w:r w:rsidR="00C361ED">
        <w:rPr>
          <w:noProof/>
          <w:lang w:eastAsia="en-GB"/>
        </w:rPr>
        <w:t xml:space="preserve"> which offers </w:t>
      </w:r>
      <w:r w:rsidR="003B024E">
        <w:rPr>
          <w:noProof/>
          <w:lang w:eastAsia="en-GB"/>
        </w:rPr>
        <w:t xml:space="preserve">a </w:t>
      </w:r>
      <w:r w:rsidR="00C361ED">
        <w:rPr>
          <w:noProof/>
          <w:lang w:eastAsia="en-GB"/>
        </w:rPr>
        <w:t xml:space="preserve">new technique resulting </w:t>
      </w:r>
      <w:r w:rsidR="004E1F59">
        <w:rPr>
          <w:noProof/>
          <w:lang w:eastAsia="en-GB"/>
        </w:rPr>
        <w:t>in</w:t>
      </w:r>
      <w:r w:rsidR="00C361ED">
        <w:rPr>
          <w:noProof/>
          <w:lang w:eastAsia="en-GB"/>
        </w:rPr>
        <w:t xml:space="preserve"> a </w:t>
      </w:r>
      <w:r w:rsidR="008604B3">
        <w:rPr>
          <w:noProof/>
          <w:lang w:eastAsia="en-GB"/>
        </w:rPr>
        <w:t>p</w:t>
      </w:r>
      <w:r w:rsidR="00C361ED">
        <w:rPr>
          <w:noProof/>
          <w:lang w:eastAsia="en-GB"/>
        </w:rPr>
        <w:t>ositive image</w:t>
      </w:r>
      <w:r w:rsidR="003B024E">
        <w:rPr>
          <w:noProof/>
          <w:lang w:eastAsia="en-GB"/>
        </w:rPr>
        <w:t xml:space="preserve"> made from a positive image</w:t>
      </w:r>
      <w:r w:rsidR="00C361ED">
        <w:rPr>
          <w:noProof/>
          <w:lang w:eastAsia="en-GB"/>
        </w:rPr>
        <w:t>.</w:t>
      </w:r>
      <w:r w:rsidR="003B024E">
        <w:rPr>
          <w:noProof/>
          <w:lang w:eastAsia="en-GB"/>
        </w:rPr>
        <w:t xml:space="preserve"> </w:t>
      </w:r>
      <w:r w:rsidR="00C361ED">
        <w:rPr>
          <w:noProof/>
          <w:lang w:eastAsia="en-GB"/>
        </w:rPr>
        <w:t>Another advantage of this new technique is the increase in</w:t>
      </w:r>
      <w:r w:rsidR="0097109F">
        <w:rPr>
          <w:noProof/>
          <w:lang w:eastAsia="en-GB"/>
        </w:rPr>
        <w:t xml:space="preserve"> </w:t>
      </w:r>
      <w:r w:rsidR="004E407F">
        <w:rPr>
          <w:noProof/>
          <w:lang w:eastAsia="en-GB"/>
        </w:rPr>
        <w:t>light sensitivity</w:t>
      </w:r>
      <w:r w:rsidR="00967B05">
        <w:rPr>
          <w:noProof/>
          <w:lang w:eastAsia="en-GB"/>
        </w:rPr>
        <w:t xml:space="preserve"> through the introduction of a photosensitive dye</w:t>
      </w:r>
      <w:r w:rsidR="004E407F">
        <w:rPr>
          <w:noProof/>
          <w:lang w:eastAsia="en-GB"/>
        </w:rPr>
        <w:t xml:space="preserve">. </w:t>
      </w:r>
      <w:r w:rsidR="0097109F">
        <w:rPr>
          <w:noProof/>
          <w:lang w:eastAsia="en-GB"/>
        </w:rPr>
        <w:t>Crucially</w:t>
      </w:r>
      <w:r w:rsidR="00967B05">
        <w:rPr>
          <w:noProof/>
          <w:lang w:eastAsia="en-GB"/>
        </w:rPr>
        <w:t>,</w:t>
      </w:r>
      <w:r w:rsidR="0097109F">
        <w:rPr>
          <w:noProof/>
          <w:lang w:eastAsia="en-GB"/>
        </w:rPr>
        <w:t xml:space="preserve"> it</w:t>
      </w:r>
      <w:r w:rsidR="008604B3">
        <w:rPr>
          <w:noProof/>
          <w:lang w:eastAsia="en-GB"/>
        </w:rPr>
        <w:t xml:space="preserve"> </w:t>
      </w:r>
      <w:r w:rsidR="00CB3DBD">
        <w:rPr>
          <w:noProof/>
          <w:lang w:eastAsia="en-GB"/>
        </w:rPr>
        <w:t xml:space="preserve">also </w:t>
      </w:r>
      <w:r w:rsidR="00967B05">
        <w:rPr>
          <w:noProof/>
          <w:lang w:eastAsia="en-GB"/>
        </w:rPr>
        <w:t>offers</w:t>
      </w:r>
      <w:r w:rsidR="008604B3">
        <w:rPr>
          <w:noProof/>
          <w:lang w:eastAsia="en-GB"/>
        </w:rPr>
        <w:t xml:space="preserve"> photosensitivity to the</w:t>
      </w:r>
      <w:r w:rsidR="0011230A">
        <w:rPr>
          <w:noProof/>
          <w:lang w:eastAsia="en-GB"/>
        </w:rPr>
        <w:t xml:space="preserve"> red end of the spectrum enabl</w:t>
      </w:r>
      <w:r w:rsidR="00967B05">
        <w:rPr>
          <w:noProof/>
          <w:lang w:eastAsia="en-GB"/>
        </w:rPr>
        <w:t xml:space="preserve">ing a greater balance of grey scales to be recorded </w:t>
      </w:r>
      <w:r w:rsidR="008604B3">
        <w:rPr>
          <w:noProof/>
          <w:lang w:eastAsia="en-GB"/>
        </w:rPr>
        <w:t>from coloured images</w:t>
      </w:r>
      <w:r w:rsidR="003C4F97">
        <w:rPr>
          <w:noProof/>
          <w:lang w:eastAsia="en-GB"/>
        </w:rPr>
        <w:t xml:space="preserve"> which until now has not been directly possible with Cyanotypes. </w:t>
      </w:r>
      <w:r w:rsidR="005B0724">
        <w:rPr>
          <w:noProof/>
          <w:lang w:eastAsia="en-GB"/>
        </w:rPr>
        <w:t>T</w:t>
      </w:r>
      <w:r w:rsidR="00967B05">
        <w:rPr>
          <w:noProof/>
          <w:lang w:eastAsia="en-GB"/>
        </w:rPr>
        <w:t xml:space="preserve">he authors hope this </w:t>
      </w:r>
      <w:r w:rsidR="00F80A46">
        <w:rPr>
          <w:noProof/>
          <w:lang w:eastAsia="en-GB"/>
        </w:rPr>
        <w:t xml:space="preserve">will excite many </w:t>
      </w:r>
      <w:r w:rsidR="00410B60">
        <w:rPr>
          <w:noProof/>
          <w:lang w:eastAsia="en-GB"/>
        </w:rPr>
        <w:t>home based</w:t>
      </w:r>
      <w:r w:rsidR="005F163D">
        <w:rPr>
          <w:noProof/>
          <w:lang w:eastAsia="en-GB"/>
        </w:rPr>
        <w:t xml:space="preserve"> </w:t>
      </w:r>
      <w:r w:rsidR="00F80A46">
        <w:rPr>
          <w:noProof/>
          <w:lang w:eastAsia="en-GB"/>
        </w:rPr>
        <w:t xml:space="preserve">Cyanotype </w:t>
      </w:r>
      <w:r w:rsidR="005F163D">
        <w:rPr>
          <w:noProof/>
          <w:lang w:eastAsia="en-GB"/>
        </w:rPr>
        <w:t>experimenters</w:t>
      </w:r>
      <w:r w:rsidR="00F80A46">
        <w:rPr>
          <w:noProof/>
          <w:lang w:eastAsia="en-GB"/>
        </w:rPr>
        <w:t xml:space="preserve"> to have a go</w:t>
      </w:r>
      <w:r w:rsidR="005F163D">
        <w:rPr>
          <w:noProof/>
          <w:lang w:eastAsia="en-GB"/>
        </w:rPr>
        <w:t>.</w:t>
      </w:r>
      <w:r w:rsidR="009E730D">
        <w:rPr>
          <w:noProof/>
          <w:lang w:eastAsia="en-GB"/>
        </w:rPr>
        <w:t xml:space="preserve"> </w:t>
      </w:r>
      <w:r w:rsidR="00F80A46">
        <w:rPr>
          <w:noProof/>
          <w:lang w:eastAsia="en-GB"/>
        </w:rPr>
        <w:t xml:space="preserve">Some chemical mechanics of how this new system is thought to work is given at </w:t>
      </w:r>
      <w:r w:rsidR="0097109F">
        <w:rPr>
          <w:noProof/>
          <w:lang w:eastAsia="en-GB"/>
        </w:rPr>
        <w:t>the end.</w:t>
      </w:r>
    </w:p>
    <w:p w14:paraId="452EA1BB" w14:textId="77777777" w:rsidR="003B024E" w:rsidRDefault="003B024E" w:rsidP="0097109F">
      <w:pPr>
        <w:rPr>
          <w:noProof/>
          <w:lang w:eastAsia="en-GB"/>
        </w:rPr>
      </w:pPr>
    </w:p>
    <w:p w14:paraId="28FF54E8" w14:textId="77777777" w:rsidR="0097109F" w:rsidRDefault="00A301AD" w:rsidP="0097109F">
      <w:pPr>
        <w:rPr>
          <w:noProof/>
          <w:lang w:eastAsia="en-GB"/>
        </w:rPr>
      </w:pPr>
      <w:r>
        <w:rPr>
          <w:noProof/>
          <w:lang w:eastAsia="en-GB"/>
        </w:rPr>
        <w:t>This</w:t>
      </w:r>
      <w:r w:rsidR="009E730D">
        <w:rPr>
          <w:noProof/>
          <w:lang w:eastAsia="en-GB"/>
        </w:rPr>
        <w:t xml:space="preserve"> new </w:t>
      </w:r>
      <w:r w:rsidR="003B024E">
        <w:rPr>
          <w:noProof/>
          <w:lang w:eastAsia="en-GB"/>
        </w:rPr>
        <w:t>‘</w:t>
      </w:r>
      <w:r w:rsidR="003B024E" w:rsidRPr="003B024E">
        <w:rPr>
          <w:i/>
          <w:noProof/>
          <w:lang w:eastAsia="en-GB"/>
        </w:rPr>
        <w:t>positive-working-</w:t>
      </w:r>
      <w:r w:rsidR="00F80A46">
        <w:rPr>
          <w:i/>
          <w:noProof/>
          <w:lang w:eastAsia="en-GB"/>
        </w:rPr>
        <w:t xml:space="preserve"> Cyanotype </w:t>
      </w:r>
      <w:r w:rsidR="009E730D" w:rsidRPr="003B024E">
        <w:rPr>
          <w:i/>
          <w:noProof/>
          <w:lang w:eastAsia="en-GB"/>
        </w:rPr>
        <w:t>system</w:t>
      </w:r>
      <w:r w:rsidR="003B024E">
        <w:rPr>
          <w:noProof/>
          <w:lang w:eastAsia="en-GB"/>
        </w:rPr>
        <w:t>’</w:t>
      </w:r>
      <w:r w:rsidR="009E730D">
        <w:rPr>
          <w:noProof/>
          <w:lang w:eastAsia="en-GB"/>
        </w:rPr>
        <w:t xml:space="preserve"> </w:t>
      </w:r>
      <w:r w:rsidR="0097109F">
        <w:rPr>
          <w:noProof/>
          <w:lang w:eastAsia="en-GB"/>
        </w:rPr>
        <w:t xml:space="preserve">has three </w:t>
      </w:r>
      <w:r w:rsidR="00F80A46">
        <w:rPr>
          <w:noProof/>
          <w:lang w:eastAsia="en-GB"/>
        </w:rPr>
        <w:t>great</w:t>
      </w:r>
      <w:r w:rsidR="0097109F">
        <w:rPr>
          <w:noProof/>
          <w:lang w:eastAsia="en-GB"/>
        </w:rPr>
        <w:t xml:space="preserve"> advantages.</w:t>
      </w:r>
    </w:p>
    <w:p w14:paraId="6669172E" w14:textId="77777777" w:rsidR="0097109F" w:rsidRDefault="0097109F" w:rsidP="0097109F">
      <w:pPr>
        <w:rPr>
          <w:noProof/>
          <w:lang w:eastAsia="en-GB"/>
        </w:rPr>
      </w:pPr>
      <w:r>
        <w:rPr>
          <w:noProof/>
          <w:lang w:eastAsia="en-GB"/>
        </w:rPr>
        <w:t xml:space="preserve"> </w:t>
      </w:r>
    </w:p>
    <w:p w14:paraId="68AB23D0" w14:textId="77777777" w:rsidR="006D3B72" w:rsidRDefault="006D3B72" w:rsidP="006D3B72">
      <w:pPr>
        <w:numPr>
          <w:ilvl w:val="0"/>
          <w:numId w:val="5"/>
        </w:numPr>
        <w:spacing w:after="160" w:line="259" w:lineRule="auto"/>
        <w:rPr>
          <w:noProof/>
          <w:lang w:eastAsia="en-GB"/>
        </w:rPr>
      </w:pPr>
      <w:r>
        <w:rPr>
          <w:noProof/>
          <w:lang w:eastAsia="en-GB"/>
        </w:rPr>
        <w:t xml:space="preserve">It </w:t>
      </w:r>
      <w:r w:rsidR="00F80A46">
        <w:rPr>
          <w:noProof/>
          <w:lang w:eastAsia="en-GB"/>
        </w:rPr>
        <w:t>does not need</w:t>
      </w:r>
      <w:r>
        <w:rPr>
          <w:noProof/>
          <w:lang w:eastAsia="en-GB"/>
        </w:rPr>
        <w:t xml:space="preserve"> a negative image sheet.</w:t>
      </w:r>
    </w:p>
    <w:p w14:paraId="0889D62E" w14:textId="77777777" w:rsidR="006D3B72" w:rsidRDefault="006D3B72" w:rsidP="006D3B72">
      <w:pPr>
        <w:numPr>
          <w:ilvl w:val="0"/>
          <w:numId w:val="5"/>
        </w:numPr>
        <w:spacing w:after="160" w:line="259" w:lineRule="auto"/>
        <w:rPr>
          <w:noProof/>
          <w:lang w:eastAsia="en-GB"/>
        </w:rPr>
      </w:pPr>
      <w:r>
        <w:rPr>
          <w:noProof/>
          <w:lang w:eastAsia="en-GB"/>
        </w:rPr>
        <w:t>It allows a modern digital projector to be used, as one might a photographic enlarger.</w:t>
      </w:r>
    </w:p>
    <w:p w14:paraId="2AEA609A" w14:textId="77777777" w:rsidR="003B024E" w:rsidRDefault="006D3B72" w:rsidP="00ED4087">
      <w:pPr>
        <w:numPr>
          <w:ilvl w:val="0"/>
          <w:numId w:val="5"/>
        </w:numPr>
        <w:spacing w:after="160" w:line="259" w:lineRule="auto"/>
        <w:rPr>
          <w:noProof/>
          <w:lang w:eastAsia="en-GB"/>
        </w:rPr>
      </w:pPr>
      <w:r>
        <w:rPr>
          <w:noProof/>
          <w:lang w:eastAsia="en-GB"/>
        </w:rPr>
        <w:t xml:space="preserve">It allows old transparencies </w:t>
      </w:r>
      <w:r w:rsidR="00F80A46">
        <w:rPr>
          <w:noProof/>
          <w:lang w:eastAsia="en-GB"/>
        </w:rPr>
        <w:t>like</w:t>
      </w:r>
      <w:r>
        <w:rPr>
          <w:noProof/>
          <w:lang w:eastAsia="en-GB"/>
        </w:rPr>
        <w:t xml:space="preserve"> ‘Kodachromes’ to be turned directly into cyanotype images using </w:t>
      </w:r>
      <w:r w:rsidR="00F80A46">
        <w:rPr>
          <w:noProof/>
          <w:lang w:eastAsia="en-GB"/>
        </w:rPr>
        <w:t xml:space="preserve">old </w:t>
      </w:r>
      <w:r>
        <w:rPr>
          <w:noProof/>
          <w:lang w:eastAsia="en-GB"/>
        </w:rPr>
        <w:t>analogue projector</w:t>
      </w:r>
      <w:r w:rsidR="00F80A46">
        <w:rPr>
          <w:noProof/>
          <w:lang w:eastAsia="en-GB"/>
        </w:rPr>
        <w:t>s</w:t>
      </w:r>
      <w:r>
        <w:rPr>
          <w:noProof/>
          <w:lang w:eastAsia="en-GB"/>
        </w:rPr>
        <w:t>.</w:t>
      </w:r>
    </w:p>
    <w:p w14:paraId="7C88CF21" w14:textId="77777777" w:rsidR="003B024E" w:rsidRPr="003B024E" w:rsidRDefault="003B024E" w:rsidP="003B024E">
      <w:pPr>
        <w:spacing w:after="160" w:line="259" w:lineRule="auto"/>
        <w:rPr>
          <w:i/>
          <w:noProof/>
          <w:sz w:val="20"/>
          <w:szCs w:val="20"/>
          <w:lang w:eastAsia="en-GB"/>
        </w:rPr>
      </w:pPr>
      <w:r w:rsidRPr="003B024E">
        <w:rPr>
          <w:i/>
          <w:noProof/>
          <w:sz w:val="20"/>
          <w:szCs w:val="20"/>
          <w:lang w:eastAsia="en-GB"/>
        </w:rPr>
        <w:t>(All chemicals and equipment are read</w:t>
      </w:r>
      <w:r w:rsidR="0011230A">
        <w:rPr>
          <w:i/>
          <w:noProof/>
          <w:sz w:val="20"/>
          <w:szCs w:val="20"/>
          <w:lang w:eastAsia="en-GB"/>
        </w:rPr>
        <w:t>i</w:t>
      </w:r>
      <w:r w:rsidRPr="003B024E">
        <w:rPr>
          <w:i/>
          <w:noProof/>
          <w:sz w:val="20"/>
          <w:szCs w:val="20"/>
          <w:lang w:eastAsia="en-GB"/>
        </w:rPr>
        <w:t>ly avai</w:t>
      </w:r>
      <w:r w:rsidR="0011230A">
        <w:rPr>
          <w:i/>
          <w:noProof/>
          <w:sz w:val="20"/>
          <w:szCs w:val="20"/>
          <w:lang w:eastAsia="en-GB"/>
        </w:rPr>
        <w:t>la</w:t>
      </w:r>
      <w:r w:rsidRPr="003B024E">
        <w:rPr>
          <w:i/>
          <w:noProof/>
          <w:sz w:val="20"/>
          <w:szCs w:val="20"/>
          <w:lang w:eastAsia="en-GB"/>
        </w:rPr>
        <w:t>ble at low cost from Internet suppliers. Without exception the chemicals advocated are not acutely toxic, ne</w:t>
      </w:r>
      <w:r w:rsidR="0011230A">
        <w:rPr>
          <w:i/>
          <w:noProof/>
          <w:sz w:val="20"/>
          <w:szCs w:val="20"/>
          <w:lang w:eastAsia="en-GB"/>
        </w:rPr>
        <w:t>v</w:t>
      </w:r>
      <w:r w:rsidRPr="003B024E">
        <w:rPr>
          <w:i/>
          <w:noProof/>
          <w:sz w:val="20"/>
          <w:szCs w:val="20"/>
          <w:lang w:eastAsia="en-GB"/>
        </w:rPr>
        <w:t>ertheless saf</w:t>
      </w:r>
      <w:r w:rsidR="0011230A">
        <w:rPr>
          <w:i/>
          <w:noProof/>
          <w:sz w:val="20"/>
          <w:szCs w:val="20"/>
          <w:lang w:eastAsia="en-GB"/>
        </w:rPr>
        <w:t>e</w:t>
      </w:r>
      <w:r w:rsidRPr="003B024E">
        <w:rPr>
          <w:i/>
          <w:noProof/>
          <w:sz w:val="20"/>
          <w:szCs w:val="20"/>
          <w:lang w:eastAsia="en-GB"/>
        </w:rPr>
        <w:t>ty precautions should always be taken to keep chemicals away from children).</w:t>
      </w:r>
    </w:p>
    <w:p w14:paraId="277F275E" w14:textId="77777777" w:rsidR="008604B3" w:rsidRDefault="008604B3" w:rsidP="00A25C70">
      <w:pPr>
        <w:rPr>
          <w:color w:val="000000" w:themeColor="text1"/>
          <w:sz w:val="22"/>
          <w:szCs w:val="22"/>
        </w:rPr>
      </w:pPr>
    </w:p>
    <w:p w14:paraId="5415F6B9" w14:textId="77777777" w:rsidR="0021472C" w:rsidRPr="004A38C2" w:rsidRDefault="0021472C" w:rsidP="00AE29E4">
      <w:pPr>
        <w:pStyle w:val="Heading1"/>
        <w:spacing w:before="0" w:beforeAutospacing="0" w:after="24" w:afterAutospacing="0" w:line="288" w:lineRule="atLeast"/>
        <w:rPr>
          <w:rFonts w:asciiTheme="minorHAnsi" w:hAnsiTheme="minorHAnsi"/>
          <w:i/>
          <w:noProof/>
          <w:color w:val="000000" w:themeColor="text1"/>
          <w:sz w:val="20"/>
          <w:szCs w:val="20"/>
          <w:lang w:eastAsia="en-GB"/>
        </w:rPr>
      </w:pPr>
      <w:r w:rsidRPr="004A38C2">
        <w:rPr>
          <w:rFonts w:asciiTheme="minorHAnsi" w:hAnsiTheme="minorHAnsi"/>
          <w:i/>
          <w:color w:val="000000" w:themeColor="text1"/>
          <w:sz w:val="20"/>
          <w:szCs w:val="20"/>
          <w:shd w:val="clear" w:color="auto" w:fill="FCFCFC"/>
        </w:rPr>
        <w:t xml:space="preserve">Key Words: </w:t>
      </w:r>
      <w:r w:rsidRPr="004A38C2">
        <w:rPr>
          <w:rFonts w:asciiTheme="minorHAnsi" w:hAnsiTheme="minorHAnsi"/>
          <w:i/>
          <w:noProof/>
          <w:color w:val="000000" w:themeColor="text1"/>
          <w:sz w:val="20"/>
          <w:szCs w:val="20"/>
          <w:lang w:eastAsia="en-GB"/>
        </w:rPr>
        <w:t xml:space="preserve">Cyanotype, </w:t>
      </w:r>
      <w:r w:rsidR="006B6C50" w:rsidRPr="004A38C2">
        <w:rPr>
          <w:rFonts w:asciiTheme="minorHAnsi" w:hAnsiTheme="minorHAnsi"/>
          <w:i/>
          <w:noProof/>
          <w:color w:val="000000" w:themeColor="text1"/>
          <w:sz w:val="20"/>
          <w:szCs w:val="20"/>
          <w:lang w:eastAsia="en-GB"/>
        </w:rPr>
        <w:t>Blyth</w:t>
      </w:r>
      <w:r w:rsidR="004E407F">
        <w:rPr>
          <w:rFonts w:asciiTheme="minorHAnsi" w:hAnsiTheme="minorHAnsi"/>
          <w:i/>
          <w:noProof/>
          <w:color w:val="000000" w:themeColor="text1"/>
          <w:sz w:val="20"/>
          <w:szCs w:val="20"/>
          <w:lang w:eastAsia="en-GB"/>
        </w:rPr>
        <w:t>t</w:t>
      </w:r>
      <w:r w:rsidR="006B6C50" w:rsidRPr="004A38C2">
        <w:rPr>
          <w:rFonts w:asciiTheme="minorHAnsi" w:hAnsiTheme="minorHAnsi"/>
          <w:i/>
          <w:noProof/>
          <w:color w:val="000000" w:themeColor="text1"/>
          <w:sz w:val="20"/>
          <w:szCs w:val="20"/>
          <w:lang w:eastAsia="en-GB"/>
        </w:rPr>
        <w:t xml:space="preserve">ype, </w:t>
      </w:r>
      <w:r w:rsidR="004E407F">
        <w:rPr>
          <w:rFonts w:asciiTheme="minorHAnsi" w:hAnsiTheme="minorHAnsi"/>
          <w:i/>
          <w:noProof/>
          <w:color w:val="000000" w:themeColor="text1"/>
          <w:sz w:val="20"/>
          <w:szCs w:val="20"/>
          <w:lang w:eastAsia="en-GB"/>
        </w:rPr>
        <w:t xml:space="preserve">Positive-working, </w:t>
      </w:r>
      <w:r w:rsidR="006B6C50" w:rsidRPr="004A38C2">
        <w:rPr>
          <w:rFonts w:asciiTheme="minorHAnsi" w:hAnsiTheme="minorHAnsi"/>
          <w:i/>
          <w:noProof/>
          <w:color w:val="000000" w:themeColor="text1"/>
          <w:sz w:val="20"/>
          <w:szCs w:val="20"/>
          <w:lang w:eastAsia="en-GB"/>
        </w:rPr>
        <w:t>Photographic</w:t>
      </w:r>
      <w:r w:rsidRPr="004A38C2">
        <w:rPr>
          <w:rFonts w:asciiTheme="minorHAnsi" w:hAnsiTheme="minorHAnsi"/>
          <w:i/>
          <w:noProof/>
          <w:color w:val="000000" w:themeColor="text1"/>
          <w:sz w:val="20"/>
          <w:szCs w:val="20"/>
          <w:lang w:eastAsia="en-GB"/>
        </w:rPr>
        <w:t xml:space="preserve"> Blueprint, Prussian Blue.</w:t>
      </w:r>
    </w:p>
    <w:p w14:paraId="69A6EC2C" w14:textId="77777777" w:rsidR="00DE397A" w:rsidRDefault="00DE397A" w:rsidP="0021472C">
      <w:pPr>
        <w:rPr>
          <w:noProof/>
          <w:lang w:eastAsia="en-GB"/>
        </w:rPr>
      </w:pPr>
    </w:p>
    <w:p w14:paraId="43BF5370" w14:textId="77777777" w:rsidR="00DE397A" w:rsidRPr="00DE397A" w:rsidRDefault="00802FAD" w:rsidP="0021472C">
      <w:pPr>
        <w:rPr>
          <w:b/>
          <w:noProof/>
          <w:sz w:val="28"/>
          <w:szCs w:val="28"/>
          <w:lang w:eastAsia="en-GB"/>
        </w:rPr>
      </w:pPr>
      <w:r>
        <w:rPr>
          <w:b/>
          <w:noProof/>
          <w:sz w:val="28"/>
          <w:szCs w:val="28"/>
          <w:lang w:eastAsia="en-GB"/>
        </w:rPr>
        <w:t>Our</w:t>
      </w:r>
      <w:r w:rsidR="00DE397A" w:rsidRPr="00DE397A">
        <w:rPr>
          <w:b/>
          <w:noProof/>
          <w:sz w:val="28"/>
          <w:szCs w:val="28"/>
          <w:lang w:eastAsia="en-GB"/>
        </w:rPr>
        <w:t xml:space="preserve"> Procedure</w:t>
      </w:r>
    </w:p>
    <w:p w14:paraId="1DF0C868" w14:textId="77777777" w:rsidR="00DE397A" w:rsidRDefault="0021472C" w:rsidP="0021472C">
      <w:pPr>
        <w:rPr>
          <w:noProof/>
          <w:lang w:eastAsia="en-GB"/>
        </w:rPr>
      </w:pPr>
      <w:r>
        <w:rPr>
          <w:noProof/>
          <w:lang w:eastAsia="en-GB"/>
        </w:rPr>
        <w:t xml:space="preserve"> </w:t>
      </w:r>
    </w:p>
    <w:p w14:paraId="3944F3A8" w14:textId="77777777" w:rsidR="00DE397A" w:rsidRDefault="0021472C" w:rsidP="0021472C">
      <w:pPr>
        <w:pStyle w:val="ListParagraph"/>
        <w:numPr>
          <w:ilvl w:val="0"/>
          <w:numId w:val="6"/>
        </w:numPr>
        <w:rPr>
          <w:noProof/>
          <w:lang w:eastAsia="en-GB"/>
        </w:rPr>
      </w:pPr>
      <w:r>
        <w:rPr>
          <w:noProof/>
          <w:lang w:eastAsia="en-GB"/>
        </w:rPr>
        <w:t xml:space="preserve">Coat a </w:t>
      </w:r>
      <w:r w:rsidR="00802FAD">
        <w:rPr>
          <w:noProof/>
          <w:lang w:eastAsia="en-GB"/>
        </w:rPr>
        <w:t>specific brand of</w:t>
      </w:r>
      <w:r>
        <w:rPr>
          <w:noProof/>
          <w:lang w:eastAsia="en-GB"/>
        </w:rPr>
        <w:t xml:space="preserve"> </w:t>
      </w:r>
      <w:r w:rsidR="00A301AD">
        <w:rPr>
          <w:noProof/>
          <w:lang w:eastAsia="en-GB"/>
        </w:rPr>
        <w:t xml:space="preserve">semi-gloss </w:t>
      </w:r>
      <w:r>
        <w:rPr>
          <w:noProof/>
          <w:lang w:eastAsia="en-GB"/>
        </w:rPr>
        <w:t>photo</w:t>
      </w:r>
      <w:r w:rsidR="00DE397A">
        <w:rPr>
          <w:noProof/>
          <w:lang w:eastAsia="en-GB"/>
        </w:rPr>
        <w:t xml:space="preserve">-paper with </w:t>
      </w:r>
      <w:r w:rsidR="00F80A46">
        <w:rPr>
          <w:noProof/>
          <w:lang w:eastAsia="en-GB"/>
        </w:rPr>
        <w:t xml:space="preserve">a solution of </w:t>
      </w:r>
      <w:r w:rsidR="00DE397A">
        <w:rPr>
          <w:noProof/>
          <w:lang w:eastAsia="en-GB"/>
        </w:rPr>
        <w:t xml:space="preserve">the dye </w:t>
      </w:r>
      <w:r w:rsidR="004E4AC0">
        <w:rPr>
          <w:noProof/>
          <w:lang w:eastAsia="en-GB"/>
        </w:rPr>
        <w:t>thionin</w:t>
      </w:r>
      <w:r w:rsidR="00F80A46">
        <w:rPr>
          <w:noProof/>
          <w:lang w:eastAsia="en-GB"/>
        </w:rPr>
        <w:t xml:space="preserve"> acetate.</w:t>
      </w:r>
    </w:p>
    <w:p w14:paraId="25443E83" w14:textId="77777777" w:rsidR="00DE397A" w:rsidRDefault="00DE397A" w:rsidP="0021472C">
      <w:pPr>
        <w:pStyle w:val="ListParagraph"/>
        <w:numPr>
          <w:ilvl w:val="0"/>
          <w:numId w:val="6"/>
        </w:numPr>
        <w:rPr>
          <w:noProof/>
          <w:lang w:eastAsia="en-GB"/>
        </w:rPr>
      </w:pPr>
      <w:r>
        <w:rPr>
          <w:noProof/>
          <w:lang w:eastAsia="en-GB"/>
        </w:rPr>
        <w:t xml:space="preserve">To then </w:t>
      </w:r>
      <w:r w:rsidR="00613771">
        <w:rPr>
          <w:noProof/>
          <w:lang w:eastAsia="en-GB"/>
        </w:rPr>
        <w:t>readily</w:t>
      </w:r>
      <w:r>
        <w:rPr>
          <w:noProof/>
          <w:lang w:eastAsia="en-GB"/>
        </w:rPr>
        <w:t xml:space="preserve"> convert that </w:t>
      </w:r>
      <w:r w:rsidR="004E4AC0">
        <w:rPr>
          <w:noProof/>
          <w:lang w:eastAsia="en-GB"/>
        </w:rPr>
        <w:t>thionin</w:t>
      </w:r>
      <w:r w:rsidR="0021472C">
        <w:rPr>
          <w:noProof/>
          <w:lang w:eastAsia="en-GB"/>
        </w:rPr>
        <w:t xml:space="preserve"> </w:t>
      </w:r>
      <w:r w:rsidR="00F80A46">
        <w:rPr>
          <w:noProof/>
          <w:lang w:eastAsia="en-GB"/>
        </w:rPr>
        <w:t xml:space="preserve">acetate </w:t>
      </w:r>
      <w:r w:rsidR="00802FAD">
        <w:rPr>
          <w:noProof/>
          <w:lang w:eastAsia="en-GB"/>
        </w:rPr>
        <w:t xml:space="preserve">coating </w:t>
      </w:r>
      <w:r w:rsidR="0021472C">
        <w:rPr>
          <w:noProof/>
          <w:lang w:eastAsia="en-GB"/>
        </w:rPr>
        <w:t xml:space="preserve">into the less soluble salt </w:t>
      </w:r>
      <w:r w:rsidR="004E4AC0">
        <w:rPr>
          <w:noProof/>
          <w:lang w:eastAsia="en-GB"/>
        </w:rPr>
        <w:t>thionin</w:t>
      </w:r>
      <w:r w:rsidR="0021472C">
        <w:rPr>
          <w:noProof/>
          <w:lang w:eastAsia="en-GB"/>
        </w:rPr>
        <w:t xml:space="preserve"> ferricyanide.</w:t>
      </w:r>
    </w:p>
    <w:p w14:paraId="461EF032" w14:textId="77777777" w:rsidR="00DE397A" w:rsidRDefault="0021472C" w:rsidP="0021472C">
      <w:pPr>
        <w:pStyle w:val="ListParagraph"/>
        <w:numPr>
          <w:ilvl w:val="0"/>
          <w:numId w:val="6"/>
        </w:numPr>
        <w:rPr>
          <w:noProof/>
          <w:lang w:eastAsia="en-GB"/>
        </w:rPr>
      </w:pPr>
      <w:r>
        <w:rPr>
          <w:noProof/>
          <w:lang w:eastAsia="en-GB"/>
        </w:rPr>
        <w:t>To then coat the sheet with a special photosensitizing liquid we have developed.</w:t>
      </w:r>
    </w:p>
    <w:p w14:paraId="2BF18861" w14:textId="77777777" w:rsidR="00DE397A" w:rsidRDefault="0021472C" w:rsidP="0021472C">
      <w:pPr>
        <w:pStyle w:val="ListParagraph"/>
        <w:numPr>
          <w:ilvl w:val="0"/>
          <w:numId w:val="6"/>
        </w:numPr>
        <w:rPr>
          <w:noProof/>
          <w:lang w:eastAsia="en-GB"/>
        </w:rPr>
      </w:pPr>
      <w:r>
        <w:rPr>
          <w:noProof/>
          <w:lang w:eastAsia="en-GB"/>
        </w:rPr>
        <w:t>To then expose the covered sheet to the image from a projector.</w:t>
      </w:r>
    </w:p>
    <w:p w14:paraId="6C09BF63" w14:textId="77777777" w:rsidR="0021472C" w:rsidRDefault="0021472C" w:rsidP="0021472C">
      <w:pPr>
        <w:pStyle w:val="ListParagraph"/>
        <w:numPr>
          <w:ilvl w:val="0"/>
          <w:numId w:val="6"/>
        </w:numPr>
        <w:rPr>
          <w:noProof/>
          <w:lang w:eastAsia="en-GB"/>
        </w:rPr>
      </w:pPr>
      <w:r>
        <w:rPr>
          <w:noProof/>
          <w:lang w:eastAsia="en-GB"/>
        </w:rPr>
        <w:t xml:space="preserve">To then develop the exposed sheet in acidic ferrous sulphate solution where it creates the famous  Prussian Blue pigment and removes </w:t>
      </w:r>
      <w:r w:rsidR="00F80A46">
        <w:rPr>
          <w:noProof/>
          <w:lang w:eastAsia="en-GB"/>
        </w:rPr>
        <w:t>t</w:t>
      </w:r>
      <w:r w:rsidR="004E4AC0">
        <w:rPr>
          <w:noProof/>
          <w:lang w:eastAsia="en-GB"/>
        </w:rPr>
        <w:t>hionin</w:t>
      </w:r>
      <w:r>
        <w:rPr>
          <w:noProof/>
          <w:lang w:eastAsia="en-GB"/>
        </w:rPr>
        <w:t xml:space="preserve"> dye.</w:t>
      </w:r>
    </w:p>
    <w:p w14:paraId="4D00241D" w14:textId="77777777" w:rsidR="00DE397A" w:rsidRDefault="00DE397A" w:rsidP="00DE397A">
      <w:pPr>
        <w:rPr>
          <w:noProof/>
          <w:lang w:eastAsia="en-GB"/>
        </w:rPr>
      </w:pPr>
    </w:p>
    <w:p w14:paraId="19763CC9" w14:textId="77777777" w:rsidR="00DE397A" w:rsidRDefault="00DE397A" w:rsidP="00DE397A">
      <w:pPr>
        <w:rPr>
          <w:noProof/>
          <w:lang w:eastAsia="en-GB"/>
        </w:rPr>
      </w:pPr>
    </w:p>
    <w:p w14:paraId="6806B319" w14:textId="77777777" w:rsidR="0021472C" w:rsidRDefault="00DE397A" w:rsidP="0021472C">
      <w:pPr>
        <w:rPr>
          <w:b/>
          <w:noProof/>
          <w:sz w:val="28"/>
          <w:szCs w:val="28"/>
          <w:lang w:eastAsia="en-GB"/>
        </w:rPr>
      </w:pPr>
      <w:r w:rsidRPr="00DE397A">
        <w:rPr>
          <w:b/>
          <w:noProof/>
          <w:sz w:val="28"/>
          <w:szCs w:val="28"/>
          <w:lang w:eastAsia="en-GB"/>
        </w:rPr>
        <w:lastRenderedPageBreak/>
        <w:t>Chemicals Required</w:t>
      </w:r>
    </w:p>
    <w:p w14:paraId="6411BC3E" w14:textId="77777777" w:rsidR="00DE397A" w:rsidRPr="00DE397A" w:rsidRDefault="00DE397A" w:rsidP="0021472C">
      <w:pPr>
        <w:rPr>
          <w:b/>
          <w:noProof/>
          <w:sz w:val="28"/>
          <w:szCs w:val="28"/>
          <w:lang w:eastAsia="en-GB"/>
        </w:rPr>
      </w:pPr>
    </w:p>
    <w:p w14:paraId="176F8186" w14:textId="77777777" w:rsidR="00DE397A" w:rsidRDefault="0021472C" w:rsidP="0021472C">
      <w:pPr>
        <w:pStyle w:val="ListParagraph"/>
        <w:numPr>
          <w:ilvl w:val="0"/>
          <w:numId w:val="8"/>
        </w:numPr>
        <w:rPr>
          <w:noProof/>
          <w:lang w:eastAsia="en-GB"/>
        </w:rPr>
      </w:pPr>
      <w:r>
        <w:rPr>
          <w:noProof/>
          <w:lang w:eastAsia="en-GB"/>
        </w:rPr>
        <w:t>De-ionized or distilled water (DI) . (One can just use the water collected from say a domestic tumble drier).</w:t>
      </w:r>
    </w:p>
    <w:p w14:paraId="2BC8B3D8" w14:textId="77777777" w:rsidR="00DE397A" w:rsidRDefault="00DE397A" w:rsidP="0021472C">
      <w:pPr>
        <w:pStyle w:val="ListParagraph"/>
        <w:numPr>
          <w:ilvl w:val="0"/>
          <w:numId w:val="8"/>
        </w:numPr>
        <w:rPr>
          <w:rStyle w:val="postbody1"/>
          <w:noProof/>
          <w:sz w:val="22"/>
          <w:szCs w:val="22"/>
          <w:lang w:eastAsia="en-GB"/>
        </w:rPr>
      </w:pPr>
      <w:r>
        <w:rPr>
          <w:noProof/>
          <w:lang w:eastAsia="en-GB"/>
        </w:rPr>
        <w:t xml:space="preserve">Potassium </w:t>
      </w:r>
      <w:r w:rsidR="00410B60">
        <w:rPr>
          <w:noProof/>
          <w:lang w:eastAsia="en-GB"/>
        </w:rPr>
        <w:t>f</w:t>
      </w:r>
      <w:r w:rsidR="0021472C">
        <w:rPr>
          <w:noProof/>
          <w:lang w:eastAsia="en-GB"/>
        </w:rPr>
        <w:t>erricyanide (</w:t>
      </w:r>
      <w:r w:rsidR="00F75E0A">
        <w:rPr>
          <w:noProof/>
          <w:lang w:eastAsia="en-GB"/>
        </w:rPr>
        <w:t>available from</w:t>
      </w:r>
      <w:r w:rsidR="0021472C">
        <w:rPr>
          <w:noProof/>
          <w:lang w:eastAsia="en-GB"/>
        </w:rPr>
        <w:t xml:space="preserve"> </w:t>
      </w:r>
      <w:hyperlink r:id="rId8" w:history="1">
        <w:r w:rsidR="0021472C" w:rsidRPr="00074E95">
          <w:rPr>
            <w:rStyle w:val="Hyperlink"/>
          </w:rPr>
          <w:t>www.magnacol.co.uk</w:t>
        </w:r>
      </w:hyperlink>
      <w:r w:rsidR="0021472C" w:rsidRPr="00DE397A">
        <w:rPr>
          <w:rStyle w:val="postbody1"/>
          <w:sz w:val="22"/>
          <w:szCs w:val="22"/>
        </w:rPr>
        <w:t xml:space="preserve"> </w:t>
      </w:r>
      <w:r w:rsidR="00B81F2D">
        <w:rPr>
          <w:rStyle w:val="postbody1"/>
          <w:sz w:val="22"/>
          <w:szCs w:val="22"/>
        </w:rPr>
        <w:t xml:space="preserve">or </w:t>
      </w:r>
      <w:r w:rsidR="00C45142">
        <w:rPr>
          <w:rStyle w:val="postbody1"/>
          <w:sz w:val="22"/>
          <w:szCs w:val="22"/>
        </w:rPr>
        <w:t xml:space="preserve">in </w:t>
      </w:r>
      <w:r w:rsidR="00B81F2D">
        <w:rPr>
          <w:rStyle w:val="postbody1"/>
          <w:sz w:val="22"/>
          <w:szCs w:val="22"/>
        </w:rPr>
        <w:t xml:space="preserve">USA and Canada from </w:t>
      </w:r>
      <w:hyperlink r:id="rId9" w:history="1">
        <w:r w:rsidR="00B81F2D" w:rsidRPr="003A7F24">
          <w:rPr>
            <w:rStyle w:val="Hyperlink"/>
          </w:rPr>
          <w:t>http://www.artcraftchemicals.com</w:t>
        </w:r>
      </w:hyperlink>
      <w:r w:rsidR="00B81F2D">
        <w:rPr>
          <w:rStyle w:val="postbody1"/>
          <w:sz w:val="22"/>
          <w:szCs w:val="22"/>
        </w:rPr>
        <w:t xml:space="preserve"> ) </w:t>
      </w:r>
    </w:p>
    <w:p w14:paraId="4DA827DB" w14:textId="77777777" w:rsidR="008604B3" w:rsidRPr="008604B3" w:rsidRDefault="004E4AC0" w:rsidP="0021472C">
      <w:pPr>
        <w:pStyle w:val="ListParagraph"/>
        <w:numPr>
          <w:ilvl w:val="0"/>
          <w:numId w:val="8"/>
        </w:numPr>
        <w:rPr>
          <w:rStyle w:val="postbody1"/>
          <w:noProof/>
          <w:sz w:val="22"/>
          <w:szCs w:val="22"/>
          <w:lang w:eastAsia="en-GB"/>
        </w:rPr>
      </w:pPr>
      <w:r>
        <w:rPr>
          <w:noProof/>
          <w:lang w:eastAsia="en-GB"/>
        </w:rPr>
        <w:t>Thionin</w:t>
      </w:r>
      <w:r w:rsidR="008604B3" w:rsidRPr="008604B3">
        <w:rPr>
          <w:noProof/>
          <w:lang w:eastAsia="en-GB"/>
        </w:rPr>
        <w:t xml:space="preserve"> dye</w:t>
      </w:r>
      <w:r w:rsidR="008604B3">
        <w:rPr>
          <w:noProof/>
          <w:lang w:eastAsia="en-GB"/>
        </w:rPr>
        <w:t xml:space="preserve">, the chloride salt is the most preferable and was until recent years the standard form of  it. But the acetate salt is now the only form commonly available (eg. from </w:t>
      </w:r>
      <w:hyperlink r:id="rId10" w:history="1">
        <w:r w:rsidR="008604B3" w:rsidRPr="00074E95">
          <w:rPr>
            <w:rStyle w:val="Hyperlink"/>
          </w:rPr>
          <w:t>www.magnacol.co.uk</w:t>
        </w:r>
      </w:hyperlink>
      <w:r w:rsidR="008604B3" w:rsidRPr="000B0907">
        <w:rPr>
          <w:rStyle w:val="postbody1"/>
          <w:sz w:val="22"/>
          <w:szCs w:val="22"/>
        </w:rPr>
        <w:t xml:space="preserve"> ) .  </w:t>
      </w:r>
      <w:r w:rsidR="0078324E">
        <w:rPr>
          <w:rStyle w:val="postbody1"/>
          <w:sz w:val="22"/>
          <w:szCs w:val="22"/>
        </w:rPr>
        <w:t xml:space="preserve">[A special offer of thionin is available for a limited period in the USA and Canada from </w:t>
      </w:r>
      <w:hyperlink r:id="rId11" w:history="1">
        <w:r w:rsidR="0078324E" w:rsidRPr="003A7F24">
          <w:rPr>
            <w:rStyle w:val="Hyperlink"/>
          </w:rPr>
          <w:t>http://www.artcraftchemicals.com</w:t>
        </w:r>
      </w:hyperlink>
      <w:r w:rsidR="0078324E">
        <w:rPr>
          <w:rStyle w:val="postbody1"/>
          <w:sz w:val="22"/>
          <w:szCs w:val="22"/>
        </w:rPr>
        <w:t xml:space="preserve"> ]</w:t>
      </w:r>
    </w:p>
    <w:p w14:paraId="470DD3DA" w14:textId="77777777" w:rsidR="00DE397A" w:rsidRDefault="00DE397A" w:rsidP="0021472C">
      <w:pPr>
        <w:pStyle w:val="ListParagraph"/>
        <w:numPr>
          <w:ilvl w:val="0"/>
          <w:numId w:val="8"/>
        </w:numPr>
      </w:pPr>
      <w:r>
        <w:rPr>
          <w:noProof/>
          <w:lang w:eastAsia="en-GB"/>
        </w:rPr>
        <w:t>F</w:t>
      </w:r>
      <w:r w:rsidR="0021472C">
        <w:rPr>
          <w:noProof/>
          <w:lang w:eastAsia="en-GB"/>
        </w:rPr>
        <w:t>errous sulphate (sulfate)</w:t>
      </w:r>
      <w:r w:rsidR="00B81F2D">
        <w:rPr>
          <w:noProof/>
          <w:lang w:eastAsia="en-GB"/>
        </w:rPr>
        <w:t>.</w:t>
      </w:r>
      <w:r w:rsidR="00B81F2D" w:rsidRPr="00B81F2D">
        <w:rPr>
          <w:rStyle w:val="postbody1"/>
          <w:sz w:val="22"/>
          <w:szCs w:val="22"/>
        </w:rPr>
        <w:t xml:space="preserve"> </w:t>
      </w:r>
      <w:r w:rsidR="00B81F2D">
        <w:rPr>
          <w:rStyle w:val="postbody1"/>
          <w:sz w:val="22"/>
          <w:szCs w:val="22"/>
        </w:rPr>
        <w:t xml:space="preserve"> </w:t>
      </w:r>
      <w:r w:rsidR="00054648">
        <w:rPr>
          <w:rStyle w:val="postbody1"/>
          <w:sz w:val="22"/>
          <w:szCs w:val="22"/>
        </w:rPr>
        <w:t xml:space="preserve">Available in </w:t>
      </w:r>
      <w:r w:rsidR="00B81F2D">
        <w:rPr>
          <w:rStyle w:val="postbody1"/>
          <w:sz w:val="22"/>
          <w:szCs w:val="22"/>
        </w:rPr>
        <w:t xml:space="preserve">USA and Canada from </w:t>
      </w:r>
      <w:hyperlink r:id="rId12" w:history="1">
        <w:r w:rsidR="00B81F2D" w:rsidRPr="003A7F24">
          <w:rPr>
            <w:rStyle w:val="Hyperlink"/>
          </w:rPr>
          <w:t>http://www.artcraftchemicals.com</w:t>
        </w:r>
      </w:hyperlink>
    </w:p>
    <w:p w14:paraId="78851D1F" w14:textId="77777777" w:rsidR="00DE397A" w:rsidRDefault="00DE397A" w:rsidP="0021472C">
      <w:pPr>
        <w:pStyle w:val="ListParagraph"/>
        <w:numPr>
          <w:ilvl w:val="0"/>
          <w:numId w:val="8"/>
        </w:numPr>
      </w:pPr>
      <w:r>
        <w:rPr>
          <w:noProof/>
          <w:lang w:eastAsia="en-GB"/>
        </w:rPr>
        <w:t>S</w:t>
      </w:r>
      <w:r w:rsidR="0021472C">
        <w:rPr>
          <w:noProof/>
          <w:lang w:eastAsia="en-GB"/>
        </w:rPr>
        <w:t>odium bisulphate (sodium hydrogen sulphate). N.B. N</w:t>
      </w:r>
      <w:r w:rsidR="002421B0">
        <w:rPr>
          <w:noProof/>
          <w:lang w:eastAsia="en-GB"/>
        </w:rPr>
        <w:t>ot</w:t>
      </w:r>
      <w:r w:rsidR="0021472C">
        <w:rPr>
          <w:noProof/>
          <w:lang w:eastAsia="en-GB"/>
        </w:rPr>
        <w:t xml:space="preserve"> “bisulphite”.</w:t>
      </w:r>
    </w:p>
    <w:p w14:paraId="25BB20AE" w14:textId="77777777" w:rsidR="008604B3" w:rsidRDefault="004A38C2" w:rsidP="00ED4087">
      <w:pPr>
        <w:pStyle w:val="ListParagraph"/>
        <w:numPr>
          <w:ilvl w:val="0"/>
          <w:numId w:val="8"/>
        </w:numPr>
        <w:rPr>
          <w:rStyle w:val="postbody1"/>
          <w:sz w:val="22"/>
          <w:szCs w:val="22"/>
        </w:rPr>
      </w:pPr>
      <w:r w:rsidRPr="008604B3">
        <w:rPr>
          <w:rStyle w:val="postbody1"/>
          <w:sz w:val="22"/>
          <w:szCs w:val="22"/>
        </w:rPr>
        <w:t>EDTA</w:t>
      </w:r>
      <w:r w:rsidR="00915817">
        <w:rPr>
          <w:rStyle w:val="postbody1"/>
          <w:sz w:val="22"/>
          <w:szCs w:val="22"/>
        </w:rPr>
        <w:t xml:space="preserve"> </w:t>
      </w:r>
      <w:r w:rsidRPr="008604B3">
        <w:rPr>
          <w:rStyle w:val="postbody1"/>
          <w:sz w:val="22"/>
          <w:szCs w:val="22"/>
        </w:rPr>
        <w:t xml:space="preserve"> </w:t>
      </w:r>
      <w:r w:rsidR="0021472C" w:rsidRPr="008604B3">
        <w:rPr>
          <w:rStyle w:val="postbody1"/>
          <w:sz w:val="22"/>
          <w:szCs w:val="22"/>
        </w:rPr>
        <w:t>(ethylenediaminetetraacetic acid</w:t>
      </w:r>
      <w:r w:rsidR="00915817">
        <w:rPr>
          <w:rStyle w:val="postbody1"/>
          <w:sz w:val="22"/>
          <w:szCs w:val="22"/>
        </w:rPr>
        <w:t>, the free acid powder</w:t>
      </w:r>
      <w:r w:rsidR="0021472C" w:rsidRPr="008604B3">
        <w:rPr>
          <w:rStyle w:val="postbody1"/>
          <w:sz w:val="22"/>
          <w:szCs w:val="22"/>
        </w:rPr>
        <w:t>)</w:t>
      </w:r>
      <w:r w:rsidR="00915817">
        <w:rPr>
          <w:rStyle w:val="postbody1"/>
          <w:sz w:val="22"/>
          <w:szCs w:val="22"/>
        </w:rPr>
        <w:t xml:space="preserve"> </w:t>
      </w:r>
      <w:r w:rsidR="0021472C" w:rsidRPr="008604B3">
        <w:rPr>
          <w:rStyle w:val="postbody1"/>
          <w:sz w:val="22"/>
          <w:szCs w:val="22"/>
        </w:rPr>
        <w:t xml:space="preserve">. [N.B. </w:t>
      </w:r>
      <w:r w:rsidR="0021472C" w:rsidRPr="00915817">
        <w:rPr>
          <w:rStyle w:val="postbody1"/>
          <w:b/>
          <w:sz w:val="22"/>
          <w:szCs w:val="22"/>
        </w:rPr>
        <w:t xml:space="preserve">This </w:t>
      </w:r>
      <w:r w:rsidR="000B2DA7" w:rsidRPr="00915817">
        <w:rPr>
          <w:rStyle w:val="postbody1"/>
          <w:b/>
          <w:sz w:val="22"/>
          <w:szCs w:val="22"/>
        </w:rPr>
        <w:t>MUST</w:t>
      </w:r>
      <w:r w:rsidR="0021472C" w:rsidRPr="00915817">
        <w:rPr>
          <w:rStyle w:val="postbody1"/>
          <w:b/>
          <w:sz w:val="22"/>
          <w:szCs w:val="22"/>
        </w:rPr>
        <w:t xml:space="preserve"> be the free acid powder and not a sodium salt</w:t>
      </w:r>
      <w:r w:rsidR="0021472C" w:rsidRPr="008604B3">
        <w:rPr>
          <w:rStyle w:val="postbody1"/>
          <w:sz w:val="22"/>
          <w:szCs w:val="22"/>
        </w:rPr>
        <w:t xml:space="preserve">].  </w:t>
      </w:r>
      <w:r w:rsidR="0021472C">
        <w:rPr>
          <w:noProof/>
          <w:lang w:eastAsia="en-GB"/>
        </w:rPr>
        <w:t>(</w:t>
      </w:r>
      <w:r w:rsidR="00196AED">
        <w:rPr>
          <w:noProof/>
          <w:lang w:eastAsia="en-GB"/>
        </w:rPr>
        <w:t>A</w:t>
      </w:r>
      <w:r w:rsidR="000B2DA7">
        <w:rPr>
          <w:noProof/>
          <w:lang w:eastAsia="en-GB"/>
        </w:rPr>
        <w:t>vailable from</w:t>
      </w:r>
      <w:r w:rsidR="0021472C">
        <w:rPr>
          <w:noProof/>
          <w:lang w:eastAsia="en-GB"/>
        </w:rPr>
        <w:t xml:space="preserve">  </w:t>
      </w:r>
      <w:hyperlink r:id="rId13" w:history="1">
        <w:r w:rsidR="0021472C" w:rsidRPr="00074E95">
          <w:rPr>
            <w:rStyle w:val="Hyperlink"/>
          </w:rPr>
          <w:t>www.magnacol.co.uk</w:t>
        </w:r>
      </w:hyperlink>
      <w:r w:rsidR="0021472C" w:rsidRPr="008604B3">
        <w:rPr>
          <w:rStyle w:val="postbody1"/>
          <w:sz w:val="22"/>
          <w:szCs w:val="22"/>
        </w:rPr>
        <w:t xml:space="preserve"> )</w:t>
      </w:r>
      <w:r w:rsidR="009A61FD">
        <w:rPr>
          <w:rStyle w:val="postbody1"/>
          <w:sz w:val="22"/>
          <w:szCs w:val="22"/>
        </w:rPr>
        <w:t xml:space="preserve">.  </w:t>
      </w:r>
      <w:r w:rsidR="000D3CAC">
        <w:rPr>
          <w:rStyle w:val="postbody1"/>
          <w:sz w:val="22"/>
          <w:szCs w:val="22"/>
        </w:rPr>
        <w:t>F</w:t>
      </w:r>
      <w:r w:rsidR="00B9447E">
        <w:rPr>
          <w:rStyle w:val="postbody1"/>
          <w:sz w:val="22"/>
          <w:szCs w:val="22"/>
        </w:rPr>
        <w:t xml:space="preserve">or </w:t>
      </w:r>
      <w:r w:rsidR="009A61FD">
        <w:rPr>
          <w:rStyle w:val="postbody1"/>
          <w:sz w:val="22"/>
          <w:szCs w:val="22"/>
        </w:rPr>
        <w:t>USA, or Canada</w:t>
      </w:r>
      <w:r w:rsidR="00B9447E">
        <w:rPr>
          <w:rStyle w:val="postbody1"/>
          <w:sz w:val="22"/>
          <w:szCs w:val="22"/>
        </w:rPr>
        <w:t>,</w:t>
      </w:r>
      <w:r w:rsidR="009A61FD">
        <w:rPr>
          <w:rStyle w:val="postbody1"/>
          <w:sz w:val="22"/>
          <w:szCs w:val="22"/>
        </w:rPr>
        <w:t xml:space="preserve"> </w:t>
      </w:r>
      <w:hyperlink r:id="rId14" w:history="1">
        <w:r w:rsidR="000D3CAC" w:rsidRPr="003A7F24">
          <w:rPr>
            <w:rStyle w:val="Hyperlink"/>
          </w:rPr>
          <w:t>https://apcpure.com</w:t>
        </w:r>
      </w:hyperlink>
      <w:r w:rsidR="00340426">
        <w:rPr>
          <w:rStyle w:val="postbody1"/>
          <w:sz w:val="22"/>
          <w:szCs w:val="22"/>
        </w:rPr>
        <w:t xml:space="preserve"> </w:t>
      </w:r>
    </w:p>
    <w:p w14:paraId="16E174C7" w14:textId="77777777" w:rsidR="00B81F2D" w:rsidRPr="00A536FA" w:rsidRDefault="00B81F2D" w:rsidP="00B81F2D">
      <w:pPr>
        <w:pStyle w:val="ListParagraph"/>
        <w:numPr>
          <w:ilvl w:val="0"/>
          <w:numId w:val="8"/>
        </w:numPr>
        <w:rPr>
          <w:rStyle w:val="postbody1"/>
          <w:sz w:val="22"/>
          <w:szCs w:val="22"/>
        </w:rPr>
      </w:pPr>
      <w:r w:rsidRPr="00A536FA">
        <w:rPr>
          <w:rStyle w:val="postbody1"/>
          <w:sz w:val="22"/>
          <w:szCs w:val="22"/>
        </w:rPr>
        <w:t>Sodium sulphite (sulfite) anhydrous</w:t>
      </w:r>
      <w:r w:rsidRPr="00A536FA">
        <w:rPr>
          <w:rStyle w:val="postbody1"/>
          <w:rFonts w:ascii="Georgia" w:hAnsi="Georgia"/>
          <w:sz w:val="22"/>
          <w:szCs w:val="22"/>
        </w:rPr>
        <w:t>.  Na2SO3</w:t>
      </w:r>
      <w:r w:rsidRPr="00A536FA">
        <w:rPr>
          <w:rStyle w:val="postbody1"/>
          <w:sz w:val="22"/>
          <w:szCs w:val="22"/>
        </w:rPr>
        <w:t xml:space="preserve">. </w:t>
      </w:r>
      <w:r>
        <w:rPr>
          <w:rStyle w:val="postbody1"/>
          <w:sz w:val="22"/>
          <w:szCs w:val="22"/>
        </w:rPr>
        <w:t xml:space="preserve">. Available </w:t>
      </w:r>
      <w:r w:rsidR="00725475">
        <w:rPr>
          <w:rStyle w:val="postbody1"/>
          <w:sz w:val="22"/>
          <w:szCs w:val="22"/>
        </w:rPr>
        <w:t xml:space="preserve">in </w:t>
      </w:r>
      <w:r>
        <w:rPr>
          <w:rStyle w:val="postbody1"/>
          <w:sz w:val="22"/>
          <w:szCs w:val="22"/>
        </w:rPr>
        <w:t xml:space="preserve">USA and Canada from </w:t>
      </w:r>
      <w:hyperlink r:id="rId15" w:history="1">
        <w:r w:rsidRPr="003A7F24">
          <w:rPr>
            <w:rStyle w:val="Hyperlink"/>
          </w:rPr>
          <w:t>http://www.artcraftchemicals.com</w:t>
        </w:r>
      </w:hyperlink>
    </w:p>
    <w:p w14:paraId="6249A74B" w14:textId="77777777" w:rsidR="00340426" w:rsidRDefault="003E36D4" w:rsidP="00A536FA">
      <w:pPr>
        <w:pStyle w:val="NormalWeb"/>
        <w:rPr>
          <w:rStyle w:val="postbody1"/>
          <w:sz w:val="22"/>
          <w:szCs w:val="22"/>
        </w:rPr>
      </w:pPr>
      <w:r>
        <w:rPr>
          <w:rStyle w:val="postbody1"/>
          <w:rFonts w:ascii="Georgia" w:hAnsi="Georgia"/>
          <w:sz w:val="22"/>
          <w:szCs w:val="22"/>
        </w:rPr>
        <w:t xml:space="preserve">DEA, </w:t>
      </w:r>
      <w:r w:rsidR="00196AED" w:rsidRPr="00A536FA">
        <w:rPr>
          <w:rStyle w:val="postbody1"/>
          <w:rFonts w:ascii="Georgia" w:hAnsi="Georgia"/>
          <w:sz w:val="22"/>
          <w:szCs w:val="22"/>
        </w:rPr>
        <w:t>Diethanolamine.</w:t>
      </w:r>
      <w:r>
        <w:rPr>
          <w:rStyle w:val="postbody1"/>
          <w:rFonts w:ascii="Georgia" w:hAnsi="Georgia"/>
          <w:sz w:val="22"/>
          <w:szCs w:val="22"/>
        </w:rPr>
        <w:t xml:space="preserve"> </w:t>
      </w:r>
      <w:r w:rsidR="00196AED" w:rsidRPr="00A536FA">
        <w:rPr>
          <w:rFonts w:ascii="Georgia" w:hAnsi="Georgia"/>
          <w:noProof/>
        </w:rPr>
        <w:t xml:space="preserve">(Available from  </w:t>
      </w:r>
      <w:hyperlink r:id="rId16" w:history="1">
        <w:r w:rsidR="00196AED" w:rsidRPr="00A536FA">
          <w:rPr>
            <w:rStyle w:val="Hyperlink"/>
            <w:rFonts w:ascii="Georgia" w:hAnsi="Georgia"/>
          </w:rPr>
          <w:t>www.magnacol.co.uk</w:t>
        </w:r>
      </w:hyperlink>
      <w:r w:rsidR="00196AED" w:rsidRPr="00A536FA">
        <w:rPr>
          <w:rStyle w:val="postbody1"/>
          <w:rFonts w:ascii="Georgia" w:hAnsi="Georgia"/>
          <w:sz w:val="22"/>
          <w:szCs w:val="22"/>
        </w:rPr>
        <w:t xml:space="preserve"> )</w:t>
      </w:r>
      <w:r w:rsidR="00187840" w:rsidRPr="00A536FA">
        <w:rPr>
          <w:rStyle w:val="postbody1"/>
          <w:rFonts w:ascii="Georgia" w:hAnsi="Georgia"/>
          <w:sz w:val="22"/>
          <w:szCs w:val="22"/>
        </w:rPr>
        <w:t xml:space="preserve">.    Alternatively </w:t>
      </w:r>
      <w:r w:rsidR="00187840" w:rsidRPr="00080AC3">
        <w:rPr>
          <w:rStyle w:val="postbody1"/>
          <w:rFonts w:ascii="Georgia" w:hAnsi="Georgia"/>
          <w:b/>
          <w:sz w:val="22"/>
          <w:szCs w:val="22"/>
        </w:rPr>
        <w:t xml:space="preserve">TRIS Base </w:t>
      </w:r>
      <w:r w:rsidR="00187840" w:rsidRPr="00A536FA">
        <w:rPr>
          <w:rStyle w:val="postbody1"/>
          <w:rFonts w:ascii="Georgia" w:hAnsi="Georgia"/>
          <w:sz w:val="22"/>
          <w:szCs w:val="22"/>
        </w:rPr>
        <w:t>can be used</w:t>
      </w:r>
      <w:r>
        <w:rPr>
          <w:rStyle w:val="postbody1"/>
          <w:rFonts w:ascii="Georgia" w:hAnsi="Georgia"/>
          <w:sz w:val="22"/>
          <w:szCs w:val="22"/>
        </w:rPr>
        <w:t xml:space="preserve">. </w:t>
      </w:r>
      <w:r w:rsidR="00187840" w:rsidRPr="00A536FA">
        <w:rPr>
          <w:rStyle w:val="postbody1"/>
          <w:rFonts w:ascii="Georgia" w:hAnsi="Georgia"/>
          <w:sz w:val="22"/>
          <w:szCs w:val="22"/>
        </w:rPr>
        <w:t xml:space="preserve"> This is a convenient solid crystalline alternative</w:t>
      </w:r>
      <w:r>
        <w:rPr>
          <w:rStyle w:val="postbody1"/>
          <w:rFonts w:ascii="Georgia" w:hAnsi="Georgia"/>
          <w:sz w:val="22"/>
          <w:szCs w:val="22"/>
        </w:rPr>
        <w:t xml:space="preserve"> which gives the same result as </w:t>
      </w:r>
      <w:r w:rsidR="00187840" w:rsidRPr="00A536FA">
        <w:rPr>
          <w:rStyle w:val="postbody1"/>
          <w:rFonts w:ascii="Georgia" w:hAnsi="Georgia"/>
          <w:sz w:val="22"/>
          <w:szCs w:val="22"/>
        </w:rPr>
        <w:t xml:space="preserve"> </w:t>
      </w:r>
      <w:r>
        <w:rPr>
          <w:rStyle w:val="postbody1"/>
          <w:rFonts w:ascii="Georgia" w:hAnsi="Georgia"/>
          <w:sz w:val="22"/>
          <w:szCs w:val="22"/>
        </w:rPr>
        <w:t>DEA but needs about double the exposure time. A</w:t>
      </w:r>
      <w:r w:rsidR="00187840" w:rsidRPr="00A536FA">
        <w:rPr>
          <w:rStyle w:val="postbody1"/>
          <w:rFonts w:ascii="Georgia" w:hAnsi="Georgia"/>
          <w:sz w:val="22"/>
          <w:szCs w:val="22"/>
        </w:rPr>
        <w:t>vailable from</w:t>
      </w:r>
      <w:r w:rsidR="00187840" w:rsidRPr="00A536FA">
        <w:rPr>
          <w:rStyle w:val="postbody1"/>
          <w:sz w:val="22"/>
          <w:szCs w:val="22"/>
        </w:rPr>
        <w:t xml:space="preserve"> </w:t>
      </w:r>
      <w:r w:rsidR="00340426">
        <w:rPr>
          <w:rStyle w:val="postbody1"/>
          <w:sz w:val="22"/>
          <w:szCs w:val="22"/>
        </w:rPr>
        <w:t>:</w:t>
      </w:r>
    </w:p>
    <w:p w14:paraId="3EA3E082" w14:textId="77777777" w:rsidR="00A536FA" w:rsidRDefault="00187840" w:rsidP="00A536FA">
      <w:pPr>
        <w:pStyle w:val="NormalWeb"/>
      </w:pPr>
      <w:r w:rsidRPr="00A536FA">
        <w:rPr>
          <w:rStyle w:val="postbody1"/>
          <w:sz w:val="22"/>
          <w:szCs w:val="22"/>
        </w:rPr>
        <w:t xml:space="preserve"> </w:t>
      </w:r>
      <w:hyperlink r:id="rId17" w:history="1">
        <w:r w:rsidR="00080AC3" w:rsidRPr="003A7F24">
          <w:rPr>
            <w:rStyle w:val="Hyperlink"/>
            <w:rFonts w:ascii="Georgia" w:hAnsi="Georgia"/>
          </w:rPr>
          <w:t>https://www.ebay.com/itm/Tris-Base-Ultrapure-for-Laboratory-Use-100g-25kg/162627543198?hash=item25dd5b609e:m:mZuXSBocNPGyvCdoXMNjwWw</w:t>
        </w:r>
      </w:hyperlink>
      <w:r w:rsidR="00B81F2D">
        <w:rPr>
          <w:rFonts w:ascii="Georgia" w:hAnsi="Georgia"/>
          <w:color w:val="FF0000"/>
        </w:rPr>
        <w:t xml:space="preserve"> </w:t>
      </w:r>
    </w:p>
    <w:p w14:paraId="2FE8A329" w14:textId="77777777" w:rsidR="00DE397A" w:rsidRPr="00DE397A" w:rsidRDefault="001E6382" w:rsidP="0021472C">
      <w:pPr>
        <w:rPr>
          <w:rStyle w:val="postbody1"/>
          <w:b/>
          <w:sz w:val="24"/>
          <w:szCs w:val="24"/>
        </w:rPr>
      </w:pPr>
      <w:r>
        <w:rPr>
          <w:rStyle w:val="postbody1"/>
          <w:b/>
          <w:sz w:val="24"/>
          <w:szCs w:val="24"/>
        </w:rPr>
        <w:t>Materials</w:t>
      </w:r>
      <w:r w:rsidR="0021472C" w:rsidRPr="00DE397A">
        <w:rPr>
          <w:rStyle w:val="postbody1"/>
          <w:b/>
          <w:sz w:val="24"/>
          <w:szCs w:val="24"/>
        </w:rPr>
        <w:t xml:space="preserve"> for making the </w:t>
      </w:r>
      <w:r w:rsidR="00DE397A">
        <w:rPr>
          <w:rStyle w:val="postbody1"/>
          <w:b/>
          <w:sz w:val="24"/>
          <w:szCs w:val="24"/>
        </w:rPr>
        <w:t>photosensitive sheets</w:t>
      </w:r>
    </w:p>
    <w:p w14:paraId="0AC81DC3" w14:textId="77777777" w:rsidR="0063766F" w:rsidRDefault="00E26204" w:rsidP="0063766F">
      <w:pPr>
        <w:tabs>
          <w:tab w:val="left" w:pos="1992"/>
        </w:tabs>
        <w:rPr>
          <w:rStyle w:val="postbody1"/>
          <w:sz w:val="22"/>
          <w:szCs w:val="22"/>
        </w:rPr>
      </w:pPr>
      <w:r>
        <w:rPr>
          <w:rStyle w:val="postbody1"/>
          <w:sz w:val="22"/>
          <w:szCs w:val="22"/>
        </w:rPr>
        <w:t xml:space="preserve">Through extensive testing we have found </w:t>
      </w:r>
      <w:r w:rsidR="004E407F">
        <w:rPr>
          <w:rStyle w:val="postbody1"/>
          <w:sz w:val="22"/>
          <w:szCs w:val="22"/>
        </w:rPr>
        <w:t xml:space="preserve">so far </w:t>
      </w:r>
      <w:r w:rsidR="00C57492">
        <w:rPr>
          <w:rStyle w:val="postbody1"/>
          <w:sz w:val="22"/>
          <w:szCs w:val="22"/>
        </w:rPr>
        <w:t xml:space="preserve">only </w:t>
      </w:r>
      <w:r w:rsidR="0063766F">
        <w:rPr>
          <w:rStyle w:val="postbody1"/>
          <w:sz w:val="22"/>
          <w:szCs w:val="22"/>
        </w:rPr>
        <w:t>two</w:t>
      </w:r>
      <w:r w:rsidR="00C57492">
        <w:rPr>
          <w:rStyle w:val="postbody1"/>
          <w:sz w:val="22"/>
          <w:szCs w:val="22"/>
        </w:rPr>
        <w:t xml:space="preserve"> inkjet photo printing papers </w:t>
      </w:r>
      <w:r w:rsidR="004E407F">
        <w:rPr>
          <w:rStyle w:val="postbody1"/>
          <w:sz w:val="22"/>
          <w:szCs w:val="22"/>
        </w:rPr>
        <w:t xml:space="preserve">that </w:t>
      </w:r>
      <w:r w:rsidR="00C57492">
        <w:rPr>
          <w:rStyle w:val="postbody1"/>
          <w:sz w:val="22"/>
          <w:szCs w:val="22"/>
        </w:rPr>
        <w:t>are suitable for this process</w:t>
      </w:r>
      <w:r w:rsidR="0021472C">
        <w:rPr>
          <w:rStyle w:val="postbody1"/>
          <w:sz w:val="22"/>
          <w:szCs w:val="22"/>
        </w:rPr>
        <w:t>.</w:t>
      </w:r>
      <w:r w:rsidR="00C57492">
        <w:rPr>
          <w:rStyle w:val="postbody1"/>
          <w:sz w:val="22"/>
          <w:szCs w:val="22"/>
        </w:rPr>
        <w:t xml:space="preserve">, </w:t>
      </w:r>
      <w:r w:rsidR="002962BA">
        <w:rPr>
          <w:rStyle w:val="postbody1"/>
          <w:sz w:val="22"/>
          <w:szCs w:val="22"/>
        </w:rPr>
        <w:t>W</w:t>
      </w:r>
      <w:r w:rsidR="0063766F">
        <w:rPr>
          <w:rStyle w:val="postbody1"/>
          <w:sz w:val="22"/>
          <w:szCs w:val="22"/>
        </w:rPr>
        <w:t>e think it is essential to start with one of these two brands</w:t>
      </w:r>
      <w:r w:rsidR="00C57492">
        <w:rPr>
          <w:rStyle w:val="postbody1"/>
          <w:sz w:val="22"/>
          <w:szCs w:val="22"/>
        </w:rPr>
        <w:t xml:space="preserve">. </w:t>
      </w:r>
      <w:r w:rsidR="0063766F">
        <w:rPr>
          <w:rStyle w:val="postbody1"/>
          <w:sz w:val="22"/>
          <w:szCs w:val="22"/>
        </w:rPr>
        <w:t xml:space="preserve"> The problem with </w:t>
      </w:r>
      <w:r w:rsidR="004E407F">
        <w:rPr>
          <w:rStyle w:val="postbody1"/>
          <w:sz w:val="22"/>
          <w:szCs w:val="22"/>
        </w:rPr>
        <w:t>many</w:t>
      </w:r>
      <w:r w:rsidR="0063766F">
        <w:rPr>
          <w:rStyle w:val="postbody1"/>
          <w:sz w:val="22"/>
          <w:szCs w:val="22"/>
        </w:rPr>
        <w:t xml:space="preserve"> inkjet photopaper brands tested</w:t>
      </w:r>
      <w:r w:rsidR="00AA673E">
        <w:rPr>
          <w:rStyle w:val="postbody1"/>
          <w:sz w:val="22"/>
          <w:szCs w:val="22"/>
        </w:rPr>
        <w:t>,</w:t>
      </w:r>
      <w:r w:rsidR="00AA673E" w:rsidRPr="00AA673E">
        <w:rPr>
          <w:rStyle w:val="postbody1"/>
          <w:sz w:val="22"/>
          <w:szCs w:val="22"/>
        </w:rPr>
        <w:t xml:space="preserve"> </w:t>
      </w:r>
      <w:r w:rsidR="00AA673E">
        <w:rPr>
          <w:rStyle w:val="postbody1"/>
          <w:sz w:val="22"/>
          <w:szCs w:val="22"/>
        </w:rPr>
        <w:t>both full-gloss and matt, or indeed any ordinary printing paper,</w:t>
      </w:r>
      <w:r w:rsidR="0063766F">
        <w:rPr>
          <w:rStyle w:val="postbody1"/>
          <w:sz w:val="22"/>
          <w:szCs w:val="22"/>
        </w:rPr>
        <w:t xml:space="preserve"> seems to be that the dye penetrates too deeply into the fibres</w:t>
      </w:r>
      <w:r w:rsidR="000B0907">
        <w:rPr>
          <w:rStyle w:val="postbody1"/>
          <w:sz w:val="22"/>
          <w:szCs w:val="22"/>
        </w:rPr>
        <w:t xml:space="preserve"> and backing</w:t>
      </w:r>
      <w:r w:rsidR="0063766F">
        <w:rPr>
          <w:rStyle w:val="postbody1"/>
          <w:sz w:val="22"/>
          <w:szCs w:val="22"/>
        </w:rPr>
        <w:t xml:space="preserve"> and this inhibits the </w:t>
      </w:r>
      <w:r w:rsidR="00AA673E">
        <w:rPr>
          <w:rStyle w:val="postbody1"/>
          <w:sz w:val="22"/>
          <w:szCs w:val="22"/>
        </w:rPr>
        <w:t xml:space="preserve">dye’s </w:t>
      </w:r>
      <w:r w:rsidR="0063766F">
        <w:rPr>
          <w:rStyle w:val="postbody1"/>
          <w:sz w:val="22"/>
          <w:szCs w:val="22"/>
        </w:rPr>
        <w:t>vital photobleaching reaction.</w:t>
      </w:r>
      <w:r w:rsidR="000B0907">
        <w:rPr>
          <w:rStyle w:val="postbody1"/>
          <w:sz w:val="22"/>
          <w:szCs w:val="22"/>
        </w:rPr>
        <w:t xml:space="preserve"> The backside of both these products are waterproof, and essentially the dye will not penetrate into them.</w:t>
      </w:r>
    </w:p>
    <w:p w14:paraId="3A2A685B" w14:textId="77777777" w:rsidR="0063766F" w:rsidRDefault="0063766F" w:rsidP="0021472C">
      <w:pPr>
        <w:rPr>
          <w:rStyle w:val="postbody1"/>
          <w:sz w:val="22"/>
          <w:szCs w:val="22"/>
        </w:rPr>
      </w:pPr>
    </w:p>
    <w:p w14:paraId="07F22C7A" w14:textId="77777777" w:rsidR="00C57492" w:rsidRDefault="00C57492" w:rsidP="0021472C">
      <w:pPr>
        <w:rPr>
          <w:rStyle w:val="postbody1"/>
          <w:sz w:val="22"/>
          <w:szCs w:val="22"/>
        </w:rPr>
      </w:pPr>
      <w:r>
        <w:rPr>
          <w:rStyle w:val="postbody1"/>
          <w:sz w:val="22"/>
          <w:szCs w:val="22"/>
        </w:rPr>
        <w:t>Check list of required items:</w:t>
      </w:r>
    </w:p>
    <w:p w14:paraId="70A0E762" w14:textId="77777777" w:rsidR="00C57492" w:rsidRDefault="00C57492" w:rsidP="0021472C">
      <w:pPr>
        <w:rPr>
          <w:rStyle w:val="postbody1"/>
          <w:sz w:val="22"/>
          <w:szCs w:val="22"/>
        </w:rPr>
      </w:pPr>
    </w:p>
    <w:p w14:paraId="67D99B1A" w14:textId="77777777" w:rsidR="00C57492" w:rsidRDefault="0021472C" w:rsidP="0021472C">
      <w:pPr>
        <w:pStyle w:val="ListParagraph"/>
        <w:numPr>
          <w:ilvl w:val="0"/>
          <w:numId w:val="10"/>
        </w:numPr>
        <w:rPr>
          <w:rStyle w:val="postbody1"/>
          <w:sz w:val="22"/>
          <w:szCs w:val="22"/>
        </w:rPr>
      </w:pPr>
      <w:r w:rsidRPr="00C57492">
        <w:rPr>
          <w:rStyle w:val="postbody1"/>
          <w:sz w:val="22"/>
          <w:szCs w:val="22"/>
        </w:rPr>
        <w:t xml:space="preserve">Epson </w:t>
      </w:r>
      <w:r w:rsidR="00802FAD">
        <w:rPr>
          <w:rStyle w:val="postbody1"/>
          <w:sz w:val="22"/>
          <w:szCs w:val="22"/>
        </w:rPr>
        <w:t>PREMIUM</w:t>
      </w:r>
      <w:r w:rsidRPr="00C57492">
        <w:rPr>
          <w:rStyle w:val="postbody1"/>
          <w:sz w:val="22"/>
          <w:szCs w:val="22"/>
        </w:rPr>
        <w:t xml:space="preserve"> SEM</w:t>
      </w:r>
      <w:r w:rsidR="003C5392">
        <w:rPr>
          <w:rStyle w:val="postbody1"/>
          <w:sz w:val="22"/>
          <w:szCs w:val="22"/>
        </w:rPr>
        <w:t>IGLOSS photo paper [251 gsm] A4</w:t>
      </w:r>
      <w:r w:rsidRPr="00C57492">
        <w:rPr>
          <w:rStyle w:val="postbody1"/>
          <w:sz w:val="22"/>
          <w:szCs w:val="22"/>
        </w:rPr>
        <w:t xml:space="preserve">. </w:t>
      </w:r>
      <w:r w:rsidR="000B2DA7">
        <w:rPr>
          <w:rStyle w:val="postbody1"/>
          <w:sz w:val="22"/>
          <w:szCs w:val="22"/>
        </w:rPr>
        <w:t>Epson</w:t>
      </w:r>
      <w:r w:rsidRPr="00C57492">
        <w:rPr>
          <w:rStyle w:val="postbody1"/>
          <w:sz w:val="22"/>
          <w:szCs w:val="22"/>
        </w:rPr>
        <w:t xml:space="preserve"> also offer a size 14% larger than A3.  </w:t>
      </w:r>
      <w:r w:rsidR="003C5392" w:rsidRPr="00C57492">
        <w:rPr>
          <w:rStyle w:val="postbody1"/>
          <w:sz w:val="22"/>
          <w:szCs w:val="22"/>
        </w:rPr>
        <w:t>Alternatively,</w:t>
      </w:r>
      <w:r w:rsidRPr="00C57492">
        <w:rPr>
          <w:rStyle w:val="postbody1"/>
          <w:sz w:val="22"/>
          <w:szCs w:val="22"/>
        </w:rPr>
        <w:t xml:space="preserve"> Jessop</w:t>
      </w:r>
      <w:r w:rsidR="00DD06E9">
        <w:rPr>
          <w:rStyle w:val="postbody1"/>
          <w:sz w:val="22"/>
          <w:szCs w:val="22"/>
        </w:rPr>
        <w:t xml:space="preserve">s </w:t>
      </w:r>
      <w:r w:rsidR="0063766F">
        <w:rPr>
          <w:rStyle w:val="postbody1"/>
          <w:sz w:val="22"/>
          <w:szCs w:val="22"/>
        </w:rPr>
        <w:t>A4</w:t>
      </w:r>
      <w:r w:rsidR="00DD06E9">
        <w:rPr>
          <w:rStyle w:val="postbody1"/>
          <w:sz w:val="22"/>
          <w:szCs w:val="22"/>
        </w:rPr>
        <w:t>“S</w:t>
      </w:r>
      <w:r w:rsidR="00802FAD">
        <w:rPr>
          <w:rStyle w:val="postbody1"/>
          <w:sz w:val="22"/>
          <w:szCs w:val="22"/>
        </w:rPr>
        <w:t>ATIN</w:t>
      </w:r>
      <w:r w:rsidR="0063766F">
        <w:rPr>
          <w:rStyle w:val="postbody1"/>
          <w:sz w:val="22"/>
          <w:szCs w:val="22"/>
        </w:rPr>
        <w:t>”</w:t>
      </w:r>
      <w:r w:rsidR="00DD06E9">
        <w:rPr>
          <w:rStyle w:val="postbody1"/>
          <w:sz w:val="22"/>
          <w:szCs w:val="22"/>
        </w:rPr>
        <w:t xml:space="preserve"> photo paper [240gsm].</w:t>
      </w:r>
      <w:r w:rsidRPr="00C57492">
        <w:rPr>
          <w:rStyle w:val="postbody1"/>
          <w:sz w:val="22"/>
          <w:szCs w:val="22"/>
        </w:rPr>
        <w:t xml:space="preserve"> A3 size is also available.</w:t>
      </w:r>
    </w:p>
    <w:p w14:paraId="22202211" w14:textId="77777777" w:rsidR="00C57492" w:rsidRDefault="00C57492" w:rsidP="0021472C">
      <w:pPr>
        <w:pStyle w:val="ListParagraph"/>
        <w:numPr>
          <w:ilvl w:val="0"/>
          <w:numId w:val="10"/>
        </w:numPr>
        <w:rPr>
          <w:rStyle w:val="postbody1"/>
          <w:sz w:val="22"/>
          <w:szCs w:val="22"/>
        </w:rPr>
      </w:pPr>
      <w:r>
        <w:rPr>
          <w:rStyle w:val="postbody1"/>
          <w:sz w:val="22"/>
          <w:szCs w:val="22"/>
        </w:rPr>
        <w:t>One</w:t>
      </w:r>
      <w:r w:rsidR="0021472C" w:rsidRPr="00C57492">
        <w:rPr>
          <w:rStyle w:val="postbody1"/>
          <w:sz w:val="22"/>
          <w:szCs w:val="22"/>
        </w:rPr>
        <w:t xml:space="preserve"> weighing machine capable of weighing to 0.10g</w:t>
      </w:r>
    </w:p>
    <w:p w14:paraId="45C7B60D" w14:textId="77777777" w:rsidR="00C57492" w:rsidRDefault="0021472C" w:rsidP="0021472C">
      <w:pPr>
        <w:pStyle w:val="ListParagraph"/>
        <w:numPr>
          <w:ilvl w:val="0"/>
          <w:numId w:val="10"/>
        </w:numPr>
        <w:rPr>
          <w:rStyle w:val="postbody1"/>
          <w:sz w:val="22"/>
          <w:szCs w:val="22"/>
        </w:rPr>
      </w:pPr>
      <w:r w:rsidRPr="00C57492">
        <w:rPr>
          <w:rStyle w:val="postbody1"/>
          <w:sz w:val="22"/>
          <w:szCs w:val="22"/>
        </w:rPr>
        <w:t>A good qu</w:t>
      </w:r>
      <w:r w:rsidR="00C57492">
        <w:rPr>
          <w:rStyle w:val="postbody1"/>
          <w:sz w:val="22"/>
          <w:szCs w:val="22"/>
        </w:rPr>
        <w:t xml:space="preserve">ality </w:t>
      </w:r>
      <w:r w:rsidR="00913796">
        <w:rPr>
          <w:rStyle w:val="postbody1"/>
          <w:sz w:val="22"/>
          <w:szCs w:val="22"/>
        </w:rPr>
        <w:t xml:space="preserve">soft </w:t>
      </w:r>
      <w:r w:rsidR="00C57492">
        <w:rPr>
          <w:rStyle w:val="postbody1"/>
          <w:sz w:val="22"/>
          <w:szCs w:val="22"/>
        </w:rPr>
        <w:t>squeegee. e.g. GB Pro 14”</w:t>
      </w:r>
      <w:r w:rsidRPr="00C57492">
        <w:rPr>
          <w:rStyle w:val="postbody1"/>
          <w:sz w:val="22"/>
          <w:szCs w:val="22"/>
        </w:rPr>
        <w:t xml:space="preserve">. </w:t>
      </w:r>
      <w:r w:rsidR="00C57492">
        <w:rPr>
          <w:rStyle w:val="postbody1"/>
          <w:sz w:val="22"/>
          <w:szCs w:val="22"/>
        </w:rPr>
        <w:t>(</w:t>
      </w:r>
      <w:r w:rsidRPr="00C57492">
        <w:rPr>
          <w:rStyle w:val="postbody1"/>
          <w:sz w:val="22"/>
          <w:szCs w:val="22"/>
        </w:rPr>
        <w:t xml:space="preserve">This will work </w:t>
      </w:r>
      <w:r w:rsidR="00913796">
        <w:rPr>
          <w:rStyle w:val="postbody1"/>
          <w:sz w:val="22"/>
          <w:szCs w:val="22"/>
        </w:rPr>
        <w:t xml:space="preserve">also </w:t>
      </w:r>
      <w:r w:rsidRPr="00C57492">
        <w:rPr>
          <w:rStyle w:val="postbody1"/>
          <w:sz w:val="22"/>
          <w:szCs w:val="22"/>
        </w:rPr>
        <w:t>on A3 size.</w:t>
      </w:r>
      <w:r w:rsidR="00C57492">
        <w:rPr>
          <w:rStyle w:val="postbody1"/>
          <w:sz w:val="22"/>
          <w:szCs w:val="22"/>
        </w:rPr>
        <w:t>)</w:t>
      </w:r>
    </w:p>
    <w:p w14:paraId="199FDC54" w14:textId="77777777" w:rsidR="00C57492" w:rsidRDefault="002421B0" w:rsidP="00C57492">
      <w:pPr>
        <w:pStyle w:val="ListParagraph"/>
        <w:numPr>
          <w:ilvl w:val="0"/>
          <w:numId w:val="10"/>
        </w:numPr>
        <w:rPr>
          <w:rStyle w:val="postbody1"/>
          <w:sz w:val="22"/>
          <w:szCs w:val="22"/>
        </w:rPr>
      </w:pPr>
      <w:r>
        <w:rPr>
          <w:rStyle w:val="postbody1"/>
          <w:sz w:val="22"/>
          <w:szCs w:val="22"/>
        </w:rPr>
        <w:t>A</w:t>
      </w:r>
      <w:r w:rsidR="00C57492">
        <w:rPr>
          <w:rStyle w:val="postbody1"/>
          <w:sz w:val="22"/>
          <w:szCs w:val="22"/>
        </w:rPr>
        <w:t xml:space="preserve"> </w:t>
      </w:r>
      <w:r w:rsidR="0021472C" w:rsidRPr="00C57492">
        <w:rPr>
          <w:rStyle w:val="postbody1"/>
          <w:sz w:val="22"/>
          <w:szCs w:val="22"/>
        </w:rPr>
        <w:t>calibrated beaker</w:t>
      </w:r>
      <w:r w:rsidR="00C57492">
        <w:rPr>
          <w:rStyle w:val="postbody1"/>
          <w:sz w:val="22"/>
          <w:szCs w:val="22"/>
        </w:rPr>
        <w:t>,</w:t>
      </w:r>
      <w:r w:rsidR="0021472C" w:rsidRPr="00C57492">
        <w:rPr>
          <w:rStyle w:val="postbody1"/>
          <w:sz w:val="22"/>
          <w:szCs w:val="22"/>
        </w:rPr>
        <w:t xml:space="preserve"> or jug</w:t>
      </w:r>
      <w:r w:rsidR="00C57492">
        <w:rPr>
          <w:rStyle w:val="postbody1"/>
          <w:sz w:val="22"/>
          <w:szCs w:val="22"/>
        </w:rPr>
        <w:t>,</w:t>
      </w:r>
      <w:r w:rsidR="0021472C" w:rsidRPr="00C57492">
        <w:rPr>
          <w:rStyle w:val="postbody1"/>
          <w:sz w:val="22"/>
          <w:szCs w:val="22"/>
        </w:rPr>
        <w:t xml:space="preserve"> that will hold more than a litre.</w:t>
      </w:r>
    </w:p>
    <w:p w14:paraId="24D4408F" w14:textId="77777777" w:rsidR="00236630" w:rsidRDefault="00236630" w:rsidP="00ED4087">
      <w:pPr>
        <w:pStyle w:val="ListParagraph"/>
        <w:numPr>
          <w:ilvl w:val="0"/>
          <w:numId w:val="10"/>
        </w:numPr>
        <w:rPr>
          <w:rStyle w:val="a-size-large"/>
        </w:rPr>
      </w:pPr>
      <w:r>
        <w:rPr>
          <w:rStyle w:val="a-size-large"/>
        </w:rPr>
        <w:t>Two</w:t>
      </w:r>
      <w:r w:rsidR="00C45142">
        <w:rPr>
          <w:rStyle w:val="a-size-large"/>
        </w:rPr>
        <w:t xml:space="preserve"> small </w:t>
      </w:r>
      <w:r>
        <w:rPr>
          <w:rStyle w:val="a-size-large"/>
        </w:rPr>
        <w:t xml:space="preserve"> soft sponges of different colours.</w:t>
      </w:r>
    </w:p>
    <w:p w14:paraId="7DBD70B5" w14:textId="77777777" w:rsidR="0063766F" w:rsidRDefault="00C57492" w:rsidP="00ED4087">
      <w:pPr>
        <w:pStyle w:val="ListParagraph"/>
        <w:numPr>
          <w:ilvl w:val="0"/>
          <w:numId w:val="10"/>
        </w:numPr>
        <w:rPr>
          <w:rStyle w:val="a-size-large"/>
        </w:rPr>
      </w:pPr>
      <w:r w:rsidRPr="00C57492">
        <w:rPr>
          <w:rStyle w:val="a-size-large"/>
        </w:rPr>
        <w:t xml:space="preserve">Surgical gloves </w:t>
      </w:r>
    </w:p>
    <w:p w14:paraId="6799C9E3" w14:textId="77777777" w:rsidR="00752620" w:rsidRPr="006E6756" w:rsidRDefault="0021472C" w:rsidP="0021472C">
      <w:pPr>
        <w:pStyle w:val="ListParagraph"/>
        <w:numPr>
          <w:ilvl w:val="0"/>
          <w:numId w:val="10"/>
        </w:numPr>
        <w:rPr>
          <w:rStyle w:val="postbody1"/>
          <w:b/>
          <w:sz w:val="22"/>
          <w:szCs w:val="22"/>
        </w:rPr>
      </w:pPr>
      <w:r w:rsidRPr="0063766F">
        <w:rPr>
          <w:rStyle w:val="a-size-large"/>
        </w:rPr>
        <w:t>T</w:t>
      </w:r>
      <w:r w:rsidR="00C57492" w:rsidRPr="0063766F">
        <w:rPr>
          <w:rStyle w:val="a-size-large"/>
        </w:rPr>
        <w:t xml:space="preserve">o prepare </w:t>
      </w:r>
      <w:r w:rsidRPr="0063766F">
        <w:rPr>
          <w:rStyle w:val="a-size-large"/>
        </w:rPr>
        <w:t xml:space="preserve">A4 sized sheets we use a </w:t>
      </w:r>
      <w:r w:rsidR="00613771">
        <w:rPr>
          <w:rStyle w:val="a-size-large"/>
        </w:rPr>
        <w:t>3</w:t>
      </w:r>
      <w:r w:rsidRPr="0063766F">
        <w:rPr>
          <w:rStyle w:val="a-size-large"/>
        </w:rPr>
        <w:t xml:space="preserve">mm thick piece </w:t>
      </w:r>
      <w:r w:rsidR="007869BB">
        <w:rPr>
          <w:rStyle w:val="a-size-large"/>
        </w:rPr>
        <w:t xml:space="preserve">of </w:t>
      </w:r>
      <w:r w:rsidR="0078324E">
        <w:rPr>
          <w:rStyle w:val="a-size-large"/>
        </w:rPr>
        <w:t xml:space="preserve"> PMMA </w:t>
      </w:r>
      <w:r w:rsidR="00752620">
        <w:rPr>
          <w:rStyle w:val="a-size-large"/>
        </w:rPr>
        <w:t xml:space="preserve">sheet also known as </w:t>
      </w:r>
      <w:r w:rsidR="00D764EA">
        <w:rPr>
          <w:rStyle w:val="a-size-large"/>
        </w:rPr>
        <w:t>“Perspex”</w:t>
      </w:r>
      <w:r w:rsidR="00752620">
        <w:rPr>
          <w:rStyle w:val="a-size-large"/>
        </w:rPr>
        <w:t>, “Plexiglass”</w:t>
      </w:r>
      <w:r w:rsidR="00D764EA">
        <w:rPr>
          <w:rStyle w:val="a-size-large"/>
        </w:rPr>
        <w:t xml:space="preserve"> or</w:t>
      </w:r>
      <w:r w:rsidR="00752620">
        <w:rPr>
          <w:rStyle w:val="a-size-large"/>
        </w:rPr>
        <w:t xml:space="preserve"> just </w:t>
      </w:r>
      <w:r w:rsidR="00D764EA">
        <w:rPr>
          <w:rStyle w:val="a-size-large"/>
        </w:rPr>
        <w:t xml:space="preserve"> “acrylic”.</w:t>
      </w:r>
      <w:r w:rsidRPr="0063766F">
        <w:rPr>
          <w:rStyle w:val="a-size-large"/>
        </w:rPr>
        <w:t xml:space="preserve"> </w:t>
      </w:r>
      <w:r w:rsidR="00752620">
        <w:rPr>
          <w:rStyle w:val="a-size-large"/>
        </w:rPr>
        <w:t xml:space="preserve">We call this the </w:t>
      </w:r>
      <w:r w:rsidR="00752620" w:rsidRPr="0063766F">
        <w:rPr>
          <w:rStyle w:val="a-size-large"/>
        </w:rPr>
        <w:t xml:space="preserve">“carrier sheet”. </w:t>
      </w:r>
      <w:r w:rsidR="006E6756">
        <w:rPr>
          <w:rStyle w:val="a-size-large"/>
        </w:rPr>
        <w:t>w</w:t>
      </w:r>
      <w:r w:rsidR="005C0E8C">
        <w:rPr>
          <w:rStyle w:val="a-size-large"/>
        </w:rPr>
        <w:t>e use</w:t>
      </w:r>
      <w:r w:rsidR="00D764EA">
        <w:rPr>
          <w:rStyle w:val="a-size-large"/>
        </w:rPr>
        <w:t xml:space="preserve"> about a </w:t>
      </w:r>
      <w:r w:rsidR="00C57492" w:rsidRPr="0063766F">
        <w:rPr>
          <w:rStyle w:val="a-size-large"/>
        </w:rPr>
        <w:t xml:space="preserve"> </w:t>
      </w:r>
      <w:r w:rsidR="00D764EA">
        <w:rPr>
          <w:rStyle w:val="a-size-large"/>
        </w:rPr>
        <w:t>5</w:t>
      </w:r>
      <w:r w:rsidR="00C57492" w:rsidRPr="0063766F">
        <w:rPr>
          <w:rStyle w:val="a-size-large"/>
        </w:rPr>
        <w:t xml:space="preserve"> cm </w:t>
      </w:r>
      <w:r w:rsidRPr="0063766F">
        <w:rPr>
          <w:rStyle w:val="a-size-large"/>
        </w:rPr>
        <w:t xml:space="preserve">border all around </w:t>
      </w:r>
      <w:r w:rsidR="002421B0">
        <w:rPr>
          <w:rStyle w:val="a-size-large"/>
        </w:rPr>
        <w:t>when an</w:t>
      </w:r>
      <w:r w:rsidRPr="0063766F">
        <w:rPr>
          <w:rStyle w:val="a-size-large"/>
        </w:rPr>
        <w:t xml:space="preserve"> A4</w:t>
      </w:r>
      <w:r w:rsidR="002421B0">
        <w:rPr>
          <w:rStyle w:val="a-size-large"/>
        </w:rPr>
        <w:t xml:space="preserve"> photo</w:t>
      </w:r>
      <w:r w:rsidRPr="0063766F">
        <w:rPr>
          <w:rStyle w:val="a-size-large"/>
        </w:rPr>
        <w:t>sheet</w:t>
      </w:r>
      <w:r w:rsidRPr="006E6756">
        <w:rPr>
          <w:rStyle w:val="a-size-large"/>
          <w:b/>
        </w:rPr>
        <w:t xml:space="preserve"> </w:t>
      </w:r>
      <w:r w:rsidR="002421B0" w:rsidRPr="002421B0">
        <w:rPr>
          <w:rStyle w:val="a-size-large"/>
        </w:rPr>
        <w:t>is</w:t>
      </w:r>
      <w:r w:rsidR="002421B0" w:rsidRPr="006E6756">
        <w:rPr>
          <w:rStyle w:val="a-size-large"/>
          <w:b/>
        </w:rPr>
        <w:t xml:space="preserve"> </w:t>
      </w:r>
      <w:r w:rsidRPr="0063766F">
        <w:rPr>
          <w:rStyle w:val="a-size-large"/>
        </w:rPr>
        <w:t xml:space="preserve">placed in the </w:t>
      </w:r>
      <w:r w:rsidR="00C57492" w:rsidRPr="0063766F">
        <w:rPr>
          <w:rStyle w:val="a-size-large"/>
        </w:rPr>
        <w:lastRenderedPageBreak/>
        <w:t>centre.</w:t>
      </w:r>
      <w:r w:rsidRPr="0063766F">
        <w:rPr>
          <w:rStyle w:val="a-size-large"/>
        </w:rPr>
        <w:t xml:space="preserve"> </w:t>
      </w:r>
      <w:r w:rsidR="00613771">
        <w:rPr>
          <w:rStyle w:val="a-size-large"/>
        </w:rPr>
        <w:t xml:space="preserve">(A3 sized sheets will of course require </w:t>
      </w:r>
      <w:r w:rsidR="006909A9">
        <w:rPr>
          <w:rStyle w:val="a-size-large"/>
        </w:rPr>
        <w:t xml:space="preserve">an </w:t>
      </w:r>
      <w:r w:rsidR="00613771">
        <w:rPr>
          <w:rStyle w:val="a-size-large"/>
        </w:rPr>
        <w:t xml:space="preserve">A3 sized </w:t>
      </w:r>
      <w:r w:rsidR="006909A9">
        <w:rPr>
          <w:rStyle w:val="a-size-large"/>
        </w:rPr>
        <w:t xml:space="preserve">sheet </w:t>
      </w:r>
      <w:r w:rsidR="00613771">
        <w:rPr>
          <w:rStyle w:val="a-size-large"/>
        </w:rPr>
        <w:t xml:space="preserve">plus an extra border).  </w:t>
      </w:r>
      <w:r w:rsidR="00D764EA">
        <w:rPr>
          <w:rStyle w:val="a-size-large"/>
        </w:rPr>
        <w:t xml:space="preserve">This sheet </w:t>
      </w:r>
      <w:r w:rsidR="00752620">
        <w:rPr>
          <w:rStyle w:val="a-size-large"/>
        </w:rPr>
        <w:t>does not have to be transparent,</w:t>
      </w:r>
      <w:r w:rsidR="00D764EA">
        <w:rPr>
          <w:rStyle w:val="a-size-large"/>
        </w:rPr>
        <w:t xml:space="preserve"> but it should not be white as that </w:t>
      </w:r>
      <w:r w:rsidR="00752620">
        <w:rPr>
          <w:rStyle w:val="a-size-large"/>
        </w:rPr>
        <w:t>will</w:t>
      </w:r>
      <w:r w:rsidR="00D764EA">
        <w:rPr>
          <w:rStyle w:val="a-size-large"/>
        </w:rPr>
        <w:t xml:space="preserve"> cause back</w:t>
      </w:r>
      <w:r w:rsidR="007869BB">
        <w:rPr>
          <w:rStyle w:val="a-size-large"/>
        </w:rPr>
        <w:t>-</w:t>
      </w:r>
      <w:r w:rsidR="00D764EA">
        <w:rPr>
          <w:rStyle w:val="a-size-large"/>
        </w:rPr>
        <w:t>scatter</w:t>
      </w:r>
      <w:r w:rsidR="007869BB">
        <w:rPr>
          <w:rStyle w:val="a-size-large"/>
        </w:rPr>
        <w:t xml:space="preserve"> when it is supporting a sheet of film in the projector beam. A glass sheet is also </w:t>
      </w:r>
      <w:r w:rsidR="00752620">
        <w:rPr>
          <w:rStyle w:val="a-size-large"/>
        </w:rPr>
        <w:t>good</w:t>
      </w:r>
      <w:r w:rsidR="007869BB">
        <w:rPr>
          <w:rStyle w:val="a-size-large"/>
        </w:rPr>
        <w:t xml:space="preserve"> but less user-friendly and a</w:t>
      </w:r>
      <w:r w:rsidR="007869BB" w:rsidRPr="0063766F">
        <w:rPr>
          <w:rStyle w:val="a-size-large"/>
        </w:rPr>
        <w:t>s it has to be handled a lot, the sharp edges and corners</w:t>
      </w:r>
      <w:r w:rsidR="007869BB">
        <w:rPr>
          <w:rStyle w:val="a-size-large"/>
        </w:rPr>
        <w:t xml:space="preserve"> </w:t>
      </w:r>
      <w:r w:rsidR="00B4764B">
        <w:rPr>
          <w:rStyle w:val="a-size-large"/>
        </w:rPr>
        <w:t>should be</w:t>
      </w:r>
      <w:r w:rsidR="007869BB">
        <w:rPr>
          <w:rStyle w:val="a-size-large"/>
        </w:rPr>
        <w:t xml:space="preserve"> smoothed off. </w:t>
      </w:r>
    </w:p>
    <w:p w14:paraId="11E2E64E" w14:textId="77777777" w:rsidR="00C57492" w:rsidRPr="00B4764B" w:rsidRDefault="0021472C" w:rsidP="0021472C">
      <w:pPr>
        <w:pStyle w:val="ListParagraph"/>
        <w:numPr>
          <w:ilvl w:val="0"/>
          <w:numId w:val="10"/>
        </w:numPr>
        <w:rPr>
          <w:rStyle w:val="postbody1"/>
          <w:b/>
          <w:sz w:val="22"/>
          <w:szCs w:val="22"/>
        </w:rPr>
      </w:pPr>
      <w:r w:rsidRPr="006E6756">
        <w:rPr>
          <w:rStyle w:val="postbody1"/>
          <w:b/>
          <w:sz w:val="22"/>
          <w:szCs w:val="22"/>
        </w:rPr>
        <w:t>A4 trays</w:t>
      </w:r>
      <w:r w:rsidR="006E6756">
        <w:rPr>
          <w:rStyle w:val="postbody1"/>
          <w:b/>
          <w:sz w:val="22"/>
          <w:szCs w:val="22"/>
        </w:rPr>
        <w:t xml:space="preserve"> for processing baths</w:t>
      </w:r>
    </w:p>
    <w:p w14:paraId="48A9F3D6" w14:textId="77777777" w:rsidR="00A168D2" w:rsidRDefault="0021472C" w:rsidP="00A168D2">
      <w:pPr>
        <w:rPr>
          <w:rStyle w:val="postbody1"/>
          <w:sz w:val="22"/>
          <w:szCs w:val="22"/>
        </w:rPr>
      </w:pPr>
      <w:r>
        <w:rPr>
          <w:rStyle w:val="postbody1"/>
          <w:sz w:val="22"/>
          <w:szCs w:val="22"/>
        </w:rPr>
        <w:t xml:space="preserve">We </w:t>
      </w:r>
      <w:r w:rsidR="00B4764B">
        <w:rPr>
          <w:rStyle w:val="postbody1"/>
          <w:sz w:val="22"/>
          <w:szCs w:val="22"/>
        </w:rPr>
        <w:t>use</w:t>
      </w:r>
      <w:r w:rsidR="00DD06E9">
        <w:rPr>
          <w:rStyle w:val="postbody1"/>
          <w:sz w:val="22"/>
          <w:szCs w:val="22"/>
        </w:rPr>
        <w:t xml:space="preserve"> </w:t>
      </w:r>
      <w:r w:rsidR="00802FAD">
        <w:rPr>
          <w:rStyle w:val="postbody1"/>
          <w:sz w:val="22"/>
          <w:szCs w:val="22"/>
        </w:rPr>
        <w:t xml:space="preserve">very </w:t>
      </w:r>
      <w:r w:rsidR="00DD06E9">
        <w:rPr>
          <w:rStyle w:val="postbody1"/>
          <w:sz w:val="22"/>
          <w:szCs w:val="22"/>
        </w:rPr>
        <w:t xml:space="preserve">low-cost plastic “Kitty Litter” </w:t>
      </w:r>
      <w:r>
        <w:rPr>
          <w:rStyle w:val="postbody1"/>
          <w:sz w:val="22"/>
          <w:szCs w:val="22"/>
        </w:rPr>
        <w:t>trays</w:t>
      </w:r>
      <w:r w:rsidR="006909A9">
        <w:rPr>
          <w:rStyle w:val="postbody1"/>
          <w:sz w:val="22"/>
          <w:szCs w:val="22"/>
        </w:rPr>
        <w:t xml:space="preserve"> </w:t>
      </w:r>
      <w:r w:rsidR="00DD06E9">
        <w:rPr>
          <w:rStyle w:val="postbody1"/>
          <w:sz w:val="22"/>
          <w:szCs w:val="22"/>
        </w:rPr>
        <w:t>.</w:t>
      </w:r>
      <w:r w:rsidR="00ED4087">
        <w:rPr>
          <w:rStyle w:val="postbody1"/>
          <w:sz w:val="22"/>
          <w:szCs w:val="22"/>
        </w:rPr>
        <w:t xml:space="preserve"> </w:t>
      </w:r>
      <w:r w:rsidR="00236630">
        <w:rPr>
          <w:rStyle w:val="postbody1"/>
          <w:sz w:val="22"/>
          <w:szCs w:val="22"/>
        </w:rPr>
        <w:t>T</w:t>
      </w:r>
      <w:r w:rsidR="00D910E8">
        <w:rPr>
          <w:rStyle w:val="postbody1"/>
          <w:sz w:val="22"/>
          <w:szCs w:val="22"/>
        </w:rPr>
        <w:t xml:space="preserve">he coating procedure should be kept quite separate from the later photosensitizing procedure which is done just before the exposure and </w:t>
      </w:r>
      <w:r w:rsidR="00ED4087">
        <w:rPr>
          <w:rStyle w:val="postbody1"/>
          <w:sz w:val="22"/>
          <w:szCs w:val="22"/>
        </w:rPr>
        <w:t xml:space="preserve">development </w:t>
      </w:r>
      <w:r w:rsidR="00D910E8">
        <w:rPr>
          <w:rStyle w:val="postbody1"/>
          <w:sz w:val="22"/>
          <w:szCs w:val="22"/>
        </w:rPr>
        <w:t>procedure</w:t>
      </w:r>
      <w:r w:rsidR="00ED4087">
        <w:rPr>
          <w:rStyle w:val="postbody1"/>
          <w:sz w:val="22"/>
          <w:szCs w:val="22"/>
        </w:rPr>
        <w:t>. So one can use the same trays after carefully washing them free of</w:t>
      </w:r>
      <w:r w:rsidR="005C0E8C">
        <w:rPr>
          <w:rStyle w:val="postbody1"/>
          <w:sz w:val="22"/>
          <w:szCs w:val="22"/>
        </w:rPr>
        <w:t xml:space="preserve"> </w:t>
      </w:r>
      <w:r w:rsidR="00236630">
        <w:rPr>
          <w:rStyle w:val="postbody1"/>
          <w:sz w:val="22"/>
          <w:szCs w:val="22"/>
        </w:rPr>
        <w:t xml:space="preserve"> </w:t>
      </w:r>
      <w:r w:rsidR="00ED4087">
        <w:rPr>
          <w:rStyle w:val="postbody1"/>
          <w:sz w:val="22"/>
          <w:szCs w:val="22"/>
        </w:rPr>
        <w:t>the</w:t>
      </w:r>
      <w:r w:rsidR="00236630">
        <w:rPr>
          <w:rStyle w:val="postbody1"/>
          <w:sz w:val="22"/>
          <w:szCs w:val="22"/>
        </w:rPr>
        <w:t xml:space="preserve"> chemicals used in the</w:t>
      </w:r>
      <w:r w:rsidR="00ED4087">
        <w:rPr>
          <w:rStyle w:val="postbody1"/>
          <w:sz w:val="22"/>
          <w:szCs w:val="22"/>
        </w:rPr>
        <w:t xml:space="preserve"> initial coating procedure.</w:t>
      </w:r>
      <w:r w:rsidR="00D910E8">
        <w:rPr>
          <w:rStyle w:val="postbody1"/>
          <w:sz w:val="22"/>
          <w:szCs w:val="22"/>
        </w:rPr>
        <w:t xml:space="preserve"> </w:t>
      </w:r>
      <w:r w:rsidR="00B4764B">
        <w:rPr>
          <w:rStyle w:val="postbody1"/>
          <w:sz w:val="22"/>
          <w:szCs w:val="22"/>
        </w:rPr>
        <w:t xml:space="preserve">We use </w:t>
      </w:r>
      <w:r w:rsidR="00D1328F">
        <w:rPr>
          <w:rStyle w:val="postbody1"/>
          <w:sz w:val="22"/>
          <w:szCs w:val="22"/>
        </w:rPr>
        <w:t>2</w:t>
      </w:r>
      <w:r w:rsidR="00DD06E9">
        <w:rPr>
          <w:rStyle w:val="postbody1"/>
          <w:sz w:val="22"/>
          <w:szCs w:val="22"/>
        </w:rPr>
        <w:t xml:space="preserve"> trays to hold </w:t>
      </w:r>
      <w:r w:rsidR="00D1328F" w:rsidRPr="00D1328F">
        <w:rPr>
          <w:rStyle w:val="postbody1"/>
          <w:color w:val="000000" w:themeColor="text1"/>
          <w:sz w:val="22"/>
          <w:szCs w:val="22"/>
        </w:rPr>
        <w:t>2</w:t>
      </w:r>
      <w:r w:rsidR="00DD06E9">
        <w:rPr>
          <w:rStyle w:val="postbody1"/>
          <w:sz w:val="22"/>
          <w:szCs w:val="22"/>
        </w:rPr>
        <w:t xml:space="preserve"> solutions </w:t>
      </w:r>
      <w:r w:rsidR="00D1328F">
        <w:rPr>
          <w:rStyle w:val="postbody1"/>
          <w:sz w:val="22"/>
          <w:szCs w:val="22"/>
        </w:rPr>
        <w:t xml:space="preserve">for </w:t>
      </w:r>
      <w:r w:rsidR="00236630">
        <w:rPr>
          <w:rStyle w:val="postbody1"/>
          <w:sz w:val="22"/>
          <w:szCs w:val="22"/>
        </w:rPr>
        <w:t xml:space="preserve">initially </w:t>
      </w:r>
      <w:r w:rsidR="00D1328F">
        <w:rPr>
          <w:rStyle w:val="postbody1"/>
          <w:sz w:val="22"/>
          <w:szCs w:val="22"/>
        </w:rPr>
        <w:t>coating sheets</w:t>
      </w:r>
      <w:r w:rsidR="00236630">
        <w:rPr>
          <w:rStyle w:val="postbody1"/>
          <w:sz w:val="22"/>
          <w:szCs w:val="22"/>
        </w:rPr>
        <w:t xml:space="preserve">, </w:t>
      </w:r>
      <w:r w:rsidR="00DD06E9">
        <w:rPr>
          <w:rStyle w:val="postbody1"/>
          <w:sz w:val="22"/>
          <w:szCs w:val="22"/>
        </w:rPr>
        <w:t xml:space="preserve">and </w:t>
      </w:r>
      <w:r w:rsidR="002E54EA">
        <w:rPr>
          <w:rStyle w:val="postbody1"/>
          <w:sz w:val="22"/>
          <w:szCs w:val="22"/>
        </w:rPr>
        <w:t>then we dry the sheets well. Later</w:t>
      </w:r>
      <w:r w:rsidR="00D1328F">
        <w:rPr>
          <w:rStyle w:val="postbody1"/>
          <w:sz w:val="22"/>
          <w:szCs w:val="22"/>
        </w:rPr>
        <w:t xml:space="preserve"> we </w:t>
      </w:r>
      <w:r w:rsidR="001C1425">
        <w:rPr>
          <w:rStyle w:val="postbody1"/>
          <w:sz w:val="22"/>
          <w:szCs w:val="22"/>
        </w:rPr>
        <w:t>need</w:t>
      </w:r>
      <w:r w:rsidR="00D1328F">
        <w:rPr>
          <w:rStyle w:val="postbody1"/>
          <w:sz w:val="22"/>
          <w:szCs w:val="22"/>
        </w:rPr>
        <w:t xml:space="preserve"> 1 tray to make the sheet photosensitive </w:t>
      </w:r>
      <w:r w:rsidR="002E54EA">
        <w:rPr>
          <w:rStyle w:val="postbody1"/>
          <w:sz w:val="22"/>
          <w:szCs w:val="22"/>
        </w:rPr>
        <w:t xml:space="preserve">and </w:t>
      </w:r>
      <w:r w:rsidR="00D1328F">
        <w:rPr>
          <w:rStyle w:val="postbody1"/>
          <w:sz w:val="22"/>
          <w:szCs w:val="22"/>
        </w:rPr>
        <w:t xml:space="preserve">one tray to </w:t>
      </w:r>
      <w:r w:rsidR="00D910E8">
        <w:rPr>
          <w:rStyle w:val="postbody1"/>
          <w:sz w:val="22"/>
          <w:szCs w:val="22"/>
        </w:rPr>
        <w:t xml:space="preserve">hold developer after the exposure and 1 tray </w:t>
      </w:r>
      <w:r w:rsidR="00D1328F">
        <w:rPr>
          <w:rStyle w:val="postbody1"/>
          <w:sz w:val="22"/>
          <w:szCs w:val="22"/>
        </w:rPr>
        <w:t xml:space="preserve"> </w:t>
      </w:r>
      <w:r w:rsidR="002E54EA">
        <w:rPr>
          <w:rStyle w:val="postbody1"/>
          <w:sz w:val="22"/>
          <w:szCs w:val="22"/>
        </w:rPr>
        <w:t xml:space="preserve">to hold a final treatment after development. This last tray ideally needs an </w:t>
      </w:r>
      <w:r w:rsidR="002421B0">
        <w:rPr>
          <w:rStyle w:val="postbody1"/>
          <w:sz w:val="22"/>
          <w:szCs w:val="22"/>
        </w:rPr>
        <w:t>extr</w:t>
      </w:r>
      <w:r w:rsidR="002E54EA">
        <w:rPr>
          <w:rStyle w:val="postbody1"/>
          <w:sz w:val="22"/>
          <w:szCs w:val="22"/>
        </w:rPr>
        <w:t>a tray to act as a floating lid</w:t>
      </w:r>
      <w:r w:rsidR="006E6756">
        <w:rPr>
          <w:rStyle w:val="postbody1"/>
          <w:sz w:val="22"/>
          <w:szCs w:val="22"/>
        </w:rPr>
        <w:t xml:space="preserve"> </w:t>
      </w:r>
      <w:r w:rsidR="005005A7">
        <w:rPr>
          <w:rStyle w:val="postbody1"/>
          <w:sz w:val="22"/>
          <w:szCs w:val="22"/>
        </w:rPr>
        <w:t>on</w:t>
      </w:r>
      <w:r w:rsidR="006E6756">
        <w:rPr>
          <w:rStyle w:val="postbody1"/>
          <w:sz w:val="22"/>
          <w:szCs w:val="22"/>
        </w:rPr>
        <w:t xml:space="preserve"> about 1 litre</w:t>
      </w:r>
      <w:r w:rsidR="002421B0">
        <w:rPr>
          <w:rStyle w:val="postbody1"/>
          <w:sz w:val="22"/>
          <w:szCs w:val="22"/>
        </w:rPr>
        <w:t xml:space="preserve"> </w:t>
      </w:r>
      <w:r w:rsidR="005005A7">
        <w:rPr>
          <w:rStyle w:val="postbody1"/>
          <w:sz w:val="22"/>
          <w:szCs w:val="22"/>
        </w:rPr>
        <w:t xml:space="preserve">of liquid </w:t>
      </w:r>
      <w:r w:rsidR="002421B0">
        <w:rPr>
          <w:rStyle w:val="postbody1"/>
          <w:sz w:val="22"/>
          <w:szCs w:val="22"/>
        </w:rPr>
        <w:t xml:space="preserve">to minimise oxygen </w:t>
      </w:r>
      <w:r w:rsidR="0007653C">
        <w:rPr>
          <w:rStyle w:val="postbody1"/>
          <w:sz w:val="22"/>
          <w:szCs w:val="22"/>
        </w:rPr>
        <w:t>absorption</w:t>
      </w:r>
      <w:r w:rsidR="006E6756">
        <w:rPr>
          <w:rStyle w:val="postbody1"/>
          <w:sz w:val="22"/>
          <w:szCs w:val="22"/>
        </w:rPr>
        <w:t xml:space="preserve">.  </w:t>
      </w:r>
      <w:r w:rsidR="002421B0">
        <w:rPr>
          <w:rStyle w:val="postbody1"/>
          <w:sz w:val="22"/>
          <w:szCs w:val="22"/>
        </w:rPr>
        <w:t xml:space="preserve">  </w:t>
      </w:r>
      <w:r>
        <w:rPr>
          <w:rStyle w:val="postbody1"/>
          <w:sz w:val="22"/>
          <w:szCs w:val="22"/>
        </w:rPr>
        <w:t xml:space="preserve"> A minimum of about </w:t>
      </w:r>
      <w:r w:rsidR="00934959">
        <w:rPr>
          <w:rStyle w:val="postbody1"/>
          <w:sz w:val="22"/>
          <w:szCs w:val="22"/>
        </w:rPr>
        <w:t>250</w:t>
      </w:r>
      <w:r>
        <w:rPr>
          <w:rStyle w:val="postbody1"/>
          <w:sz w:val="22"/>
          <w:szCs w:val="22"/>
        </w:rPr>
        <w:t xml:space="preserve">ml of liquid is needed for a bath so that it completely covers the </w:t>
      </w:r>
      <w:r w:rsidR="005005A7">
        <w:rPr>
          <w:rStyle w:val="postbody1"/>
          <w:sz w:val="22"/>
          <w:szCs w:val="22"/>
        </w:rPr>
        <w:t xml:space="preserve">smooth </w:t>
      </w:r>
      <w:r>
        <w:rPr>
          <w:rStyle w:val="postbody1"/>
          <w:sz w:val="22"/>
          <w:szCs w:val="22"/>
        </w:rPr>
        <w:t xml:space="preserve">floor of </w:t>
      </w:r>
      <w:r w:rsidR="00934959">
        <w:rPr>
          <w:rStyle w:val="postbody1"/>
          <w:sz w:val="22"/>
          <w:szCs w:val="22"/>
        </w:rPr>
        <w:t>a</w:t>
      </w:r>
      <w:r w:rsidR="005005A7">
        <w:rPr>
          <w:rStyle w:val="postbody1"/>
          <w:sz w:val="22"/>
          <w:szCs w:val="22"/>
        </w:rPr>
        <w:t xml:space="preserve">n </w:t>
      </w:r>
      <w:r>
        <w:rPr>
          <w:rStyle w:val="postbody1"/>
          <w:sz w:val="22"/>
          <w:szCs w:val="22"/>
        </w:rPr>
        <w:t xml:space="preserve"> A4 tray.  For A3 sized sheets we use polypropylene s</w:t>
      </w:r>
      <w:r w:rsidR="00DD06E9">
        <w:rPr>
          <w:rStyle w:val="postbody1"/>
          <w:sz w:val="22"/>
          <w:szCs w:val="22"/>
        </w:rPr>
        <w:t>torage trays</w:t>
      </w:r>
      <w:r w:rsidR="00690601">
        <w:rPr>
          <w:rStyle w:val="postbody1"/>
          <w:sz w:val="22"/>
          <w:szCs w:val="22"/>
        </w:rPr>
        <w:t>.</w:t>
      </w:r>
      <w:r w:rsidR="00B4764B">
        <w:rPr>
          <w:rStyle w:val="postbody1"/>
          <w:sz w:val="22"/>
          <w:szCs w:val="22"/>
        </w:rPr>
        <w:t xml:space="preserve"> </w:t>
      </w:r>
    </w:p>
    <w:p w14:paraId="3AFC26BE" w14:textId="77777777" w:rsidR="00690601" w:rsidRPr="00A168D2" w:rsidRDefault="00690601" w:rsidP="00A168D2">
      <w:pPr>
        <w:rPr>
          <w:rStyle w:val="postbody1"/>
          <w:sz w:val="22"/>
          <w:szCs w:val="22"/>
        </w:rPr>
      </w:pPr>
    </w:p>
    <w:p w14:paraId="7667243B" w14:textId="77777777" w:rsidR="00C57492" w:rsidRDefault="00A168D2" w:rsidP="00A168D2">
      <w:pPr>
        <w:rPr>
          <w:rStyle w:val="postbody1"/>
          <w:sz w:val="22"/>
          <w:szCs w:val="22"/>
          <w:u w:val="thick"/>
        </w:rPr>
      </w:pPr>
      <w:r>
        <w:rPr>
          <w:rStyle w:val="postbody1"/>
          <w:b/>
          <w:sz w:val="22"/>
          <w:szCs w:val="22"/>
        </w:rPr>
        <w:t>T</w:t>
      </w:r>
      <w:r w:rsidR="004E4AC0">
        <w:rPr>
          <w:rStyle w:val="postbody1"/>
          <w:b/>
          <w:sz w:val="22"/>
          <w:szCs w:val="22"/>
        </w:rPr>
        <w:t>hionine</w:t>
      </w:r>
      <w:r w:rsidR="0021472C" w:rsidRPr="00F2074C">
        <w:rPr>
          <w:rStyle w:val="postbody1"/>
          <w:b/>
          <w:sz w:val="22"/>
          <w:szCs w:val="22"/>
        </w:rPr>
        <w:t xml:space="preserve"> dye bath</w:t>
      </w:r>
      <w:r w:rsidR="0021472C" w:rsidRPr="00F2074C">
        <w:rPr>
          <w:rStyle w:val="postbody1"/>
          <w:sz w:val="22"/>
          <w:szCs w:val="22"/>
        </w:rPr>
        <w:t>.</w:t>
      </w:r>
      <w:r w:rsidR="0021472C">
        <w:rPr>
          <w:rStyle w:val="postbody1"/>
          <w:sz w:val="22"/>
          <w:szCs w:val="22"/>
          <w:u w:val="thick"/>
        </w:rPr>
        <w:t xml:space="preserve"> </w:t>
      </w:r>
      <w:r w:rsidR="0063766F">
        <w:rPr>
          <w:rStyle w:val="postbody1"/>
          <w:sz w:val="22"/>
          <w:szCs w:val="22"/>
          <w:u w:val="thick"/>
        </w:rPr>
        <w:t xml:space="preserve"> </w:t>
      </w:r>
    </w:p>
    <w:p w14:paraId="6DE5EA23" w14:textId="77777777" w:rsidR="0067481F" w:rsidRDefault="00D010A1" w:rsidP="00D010A1">
      <w:pPr>
        <w:rPr>
          <w:rStyle w:val="postbody1"/>
          <w:sz w:val="22"/>
          <w:szCs w:val="22"/>
        </w:rPr>
      </w:pPr>
      <w:r>
        <w:rPr>
          <w:rStyle w:val="postbody1"/>
          <w:sz w:val="22"/>
          <w:szCs w:val="22"/>
        </w:rPr>
        <w:t xml:space="preserve">For the Epson “Semigloss” photopaper, we add </w:t>
      </w:r>
      <w:r w:rsidR="002B4E3E">
        <w:rPr>
          <w:rStyle w:val="postbody1"/>
          <w:sz w:val="22"/>
          <w:szCs w:val="22"/>
        </w:rPr>
        <w:t>1.0</w:t>
      </w:r>
      <w:r>
        <w:rPr>
          <w:rStyle w:val="postbody1"/>
          <w:sz w:val="22"/>
          <w:szCs w:val="22"/>
        </w:rPr>
        <w:t xml:space="preserve">g </w:t>
      </w:r>
      <w:r w:rsidR="004E4AC0">
        <w:rPr>
          <w:rStyle w:val="postbody1"/>
          <w:sz w:val="22"/>
          <w:szCs w:val="22"/>
        </w:rPr>
        <w:t>thionine</w:t>
      </w:r>
      <w:r>
        <w:rPr>
          <w:rStyle w:val="postbody1"/>
          <w:sz w:val="22"/>
          <w:szCs w:val="22"/>
        </w:rPr>
        <w:t xml:space="preserve"> </w:t>
      </w:r>
      <w:r w:rsidR="006D3B72">
        <w:rPr>
          <w:rStyle w:val="postbody1"/>
          <w:sz w:val="22"/>
          <w:szCs w:val="22"/>
        </w:rPr>
        <w:t xml:space="preserve">acetate (or chloride) </w:t>
      </w:r>
      <w:r>
        <w:rPr>
          <w:rStyle w:val="postbody1"/>
          <w:sz w:val="22"/>
          <w:szCs w:val="22"/>
        </w:rPr>
        <w:t>to a clean 1 litre beaker , then we add 2</w:t>
      </w:r>
      <w:r w:rsidR="0067481F">
        <w:rPr>
          <w:rStyle w:val="postbody1"/>
          <w:sz w:val="22"/>
          <w:szCs w:val="22"/>
        </w:rPr>
        <w:t>6</w:t>
      </w:r>
      <w:r>
        <w:rPr>
          <w:rStyle w:val="postbody1"/>
          <w:sz w:val="22"/>
          <w:szCs w:val="22"/>
        </w:rPr>
        <w:t xml:space="preserve">0 ml of </w:t>
      </w:r>
      <w:r w:rsidR="002B4E3E">
        <w:rPr>
          <w:rStyle w:val="postbody1"/>
          <w:sz w:val="22"/>
          <w:szCs w:val="22"/>
        </w:rPr>
        <w:t>hot</w:t>
      </w:r>
      <w:r>
        <w:rPr>
          <w:rStyle w:val="postbody1"/>
          <w:sz w:val="22"/>
          <w:szCs w:val="22"/>
        </w:rPr>
        <w:t xml:space="preserve"> (</w:t>
      </w:r>
      <w:r w:rsidR="006909A9">
        <w:rPr>
          <w:rStyle w:val="postbody1"/>
          <w:sz w:val="22"/>
          <w:szCs w:val="22"/>
        </w:rPr>
        <w:t>~</w:t>
      </w:r>
      <w:r w:rsidR="002B4E3E">
        <w:rPr>
          <w:rStyle w:val="postbody1"/>
          <w:sz w:val="22"/>
          <w:szCs w:val="22"/>
        </w:rPr>
        <w:t>7</w:t>
      </w:r>
      <w:r>
        <w:rPr>
          <w:rStyle w:val="postbody1"/>
          <w:sz w:val="22"/>
          <w:szCs w:val="22"/>
        </w:rPr>
        <w:t>0</w:t>
      </w:r>
      <w:r w:rsidRPr="00641A71">
        <w:rPr>
          <w:rStyle w:val="postbody1"/>
          <w:sz w:val="22"/>
          <w:szCs w:val="22"/>
          <w:vertAlign w:val="superscript"/>
        </w:rPr>
        <w:t xml:space="preserve"> </w:t>
      </w:r>
      <w:r w:rsidRPr="00914F92">
        <w:rPr>
          <w:rStyle w:val="postbody1"/>
          <w:sz w:val="22"/>
          <w:szCs w:val="22"/>
          <w:vertAlign w:val="superscript"/>
        </w:rPr>
        <w:t>o</w:t>
      </w:r>
      <w:r>
        <w:rPr>
          <w:rStyle w:val="postbody1"/>
          <w:sz w:val="22"/>
          <w:szCs w:val="22"/>
        </w:rPr>
        <w:t>C)</w:t>
      </w:r>
      <w:r w:rsidR="0007653C">
        <w:rPr>
          <w:rStyle w:val="postbody1"/>
          <w:sz w:val="22"/>
          <w:szCs w:val="22"/>
        </w:rPr>
        <w:t xml:space="preserve"> de-ionized or distilled water</w:t>
      </w:r>
      <w:r>
        <w:rPr>
          <w:rStyle w:val="postbody1"/>
          <w:sz w:val="22"/>
          <w:szCs w:val="22"/>
        </w:rPr>
        <w:t xml:space="preserve"> </w:t>
      </w:r>
      <w:r w:rsidR="0007653C">
        <w:rPr>
          <w:rStyle w:val="postbody1"/>
          <w:sz w:val="22"/>
          <w:szCs w:val="22"/>
        </w:rPr>
        <w:t>(</w:t>
      </w:r>
      <w:r>
        <w:rPr>
          <w:rStyle w:val="postbody1"/>
          <w:sz w:val="22"/>
          <w:szCs w:val="22"/>
        </w:rPr>
        <w:t>DI</w:t>
      </w:r>
      <w:r w:rsidR="0007653C">
        <w:rPr>
          <w:rStyle w:val="postbody1"/>
          <w:sz w:val="22"/>
          <w:szCs w:val="22"/>
        </w:rPr>
        <w:t>)</w:t>
      </w:r>
      <w:r w:rsidR="002B4E3E">
        <w:rPr>
          <w:rStyle w:val="postbody1"/>
          <w:sz w:val="22"/>
          <w:szCs w:val="22"/>
        </w:rPr>
        <w:t xml:space="preserve"> </w:t>
      </w:r>
      <w:r>
        <w:rPr>
          <w:rStyle w:val="postbody1"/>
          <w:sz w:val="22"/>
          <w:szCs w:val="22"/>
        </w:rPr>
        <w:t xml:space="preserve"> This is then stirred for about </w:t>
      </w:r>
      <w:r w:rsidR="002B4E3E">
        <w:rPr>
          <w:rStyle w:val="postbody1"/>
          <w:sz w:val="22"/>
          <w:szCs w:val="22"/>
        </w:rPr>
        <w:t>15</w:t>
      </w:r>
      <w:r>
        <w:rPr>
          <w:rStyle w:val="postbody1"/>
          <w:sz w:val="22"/>
          <w:szCs w:val="22"/>
        </w:rPr>
        <w:t xml:space="preserve"> minutes.. </w:t>
      </w:r>
      <w:r w:rsidR="00B65474">
        <w:rPr>
          <w:rStyle w:val="postbody1"/>
          <w:sz w:val="22"/>
          <w:szCs w:val="22"/>
        </w:rPr>
        <w:t xml:space="preserve">For the Jessops Satin photopaper we start with </w:t>
      </w:r>
      <w:r w:rsidR="002B4E3E">
        <w:rPr>
          <w:rStyle w:val="postbody1"/>
          <w:sz w:val="22"/>
          <w:szCs w:val="22"/>
        </w:rPr>
        <w:t>1</w:t>
      </w:r>
      <w:r w:rsidR="00B65474">
        <w:rPr>
          <w:rStyle w:val="postbody1"/>
          <w:sz w:val="22"/>
          <w:szCs w:val="22"/>
        </w:rPr>
        <w:t>.</w:t>
      </w:r>
      <w:r w:rsidR="003715DF">
        <w:rPr>
          <w:rStyle w:val="postbody1"/>
          <w:sz w:val="22"/>
          <w:szCs w:val="22"/>
        </w:rPr>
        <w:t>3</w:t>
      </w:r>
      <w:r w:rsidR="00B65474">
        <w:rPr>
          <w:rStyle w:val="postbody1"/>
          <w:sz w:val="22"/>
          <w:szCs w:val="22"/>
        </w:rPr>
        <w:t xml:space="preserve">g of </w:t>
      </w:r>
      <w:r w:rsidR="004E4AC0">
        <w:rPr>
          <w:rStyle w:val="postbody1"/>
          <w:sz w:val="22"/>
          <w:szCs w:val="22"/>
        </w:rPr>
        <w:t>thionine</w:t>
      </w:r>
      <w:r w:rsidR="00B65474">
        <w:rPr>
          <w:rStyle w:val="postbody1"/>
          <w:sz w:val="22"/>
          <w:szCs w:val="22"/>
        </w:rPr>
        <w:t xml:space="preserve"> dye and </w:t>
      </w:r>
      <w:r w:rsidR="002B4E3E">
        <w:rPr>
          <w:rStyle w:val="postbody1"/>
          <w:sz w:val="22"/>
          <w:szCs w:val="22"/>
        </w:rPr>
        <w:t>then we add 2</w:t>
      </w:r>
      <w:r w:rsidR="0067481F">
        <w:rPr>
          <w:rStyle w:val="postbody1"/>
          <w:sz w:val="22"/>
          <w:szCs w:val="22"/>
        </w:rPr>
        <w:t>6</w:t>
      </w:r>
      <w:r w:rsidR="002B4E3E">
        <w:rPr>
          <w:rStyle w:val="postbody1"/>
          <w:sz w:val="22"/>
          <w:szCs w:val="22"/>
        </w:rPr>
        <w:t>0 ml of hot (~70</w:t>
      </w:r>
      <w:r w:rsidR="002B4E3E" w:rsidRPr="00641A71">
        <w:rPr>
          <w:rStyle w:val="postbody1"/>
          <w:sz w:val="22"/>
          <w:szCs w:val="22"/>
          <w:vertAlign w:val="superscript"/>
        </w:rPr>
        <w:t xml:space="preserve"> </w:t>
      </w:r>
      <w:r w:rsidR="002B4E3E" w:rsidRPr="00914F92">
        <w:rPr>
          <w:rStyle w:val="postbody1"/>
          <w:sz w:val="22"/>
          <w:szCs w:val="22"/>
          <w:vertAlign w:val="superscript"/>
        </w:rPr>
        <w:t>o</w:t>
      </w:r>
      <w:r w:rsidR="002B4E3E">
        <w:rPr>
          <w:rStyle w:val="postbody1"/>
          <w:sz w:val="22"/>
          <w:szCs w:val="22"/>
        </w:rPr>
        <w:t>C) de-ionized or distilled water (DI)  This is then stirred for about 15 minutes.</w:t>
      </w:r>
      <w:r w:rsidR="0067481F">
        <w:rPr>
          <w:rStyle w:val="postbody1"/>
          <w:sz w:val="22"/>
          <w:szCs w:val="22"/>
        </w:rPr>
        <w:t xml:space="preserve">  The thionin solution </w:t>
      </w:r>
      <w:r w:rsidR="00934959">
        <w:rPr>
          <w:rStyle w:val="postbody1"/>
          <w:sz w:val="22"/>
          <w:szCs w:val="22"/>
        </w:rPr>
        <w:t>is t</w:t>
      </w:r>
      <w:r w:rsidR="0067481F">
        <w:rPr>
          <w:rStyle w:val="postbody1"/>
          <w:sz w:val="22"/>
          <w:szCs w:val="22"/>
        </w:rPr>
        <w:t xml:space="preserve">hen </w:t>
      </w:r>
      <w:r w:rsidR="00CC4064">
        <w:rPr>
          <w:rStyle w:val="postbody1"/>
          <w:sz w:val="22"/>
          <w:szCs w:val="22"/>
        </w:rPr>
        <w:t xml:space="preserve">left </w:t>
      </w:r>
      <w:r w:rsidR="0067481F">
        <w:rPr>
          <w:rStyle w:val="postbody1"/>
          <w:sz w:val="22"/>
          <w:szCs w:val="22"/>
        </w:rPr>
        <w:t xml:space="preserve">to cool for several hours before use. During this time, thionin forms </w:t>
      </w:r>
      <w:r w:rsidR="00CC4064">
        <w:rPr>
          <w:rStyle w:val="postbody1"/>
          <w:sz w:val="22"/>
          <w:szCs w:val="22"/>
        </w:rPr>
        <w:t xml:space="preserve">peculiar </w:t>
      </w:r>
      <w:r w:rsidR="0067481F">
        <w:rPr>
          <w:rStyle w:val="postbody1"/>
          <w:sz w:val="22"/>
          <w:szCs w:val="22"/>
        </w:rPr>
        <w:t xml:space="preserve">aggregations </w:t>
      </w:r>
      <w:r w:rsidR="00CC4064">
        <w:rPr>
          <w:rStyle w:val="postbody1"/>
          <w:sz w:val="22"/>
          <w:szCs w:val="22"/>
        </w:rPr>
        <w:t xml:space="preserve">of molecules </w:t>
      </w:r>
      <w:r w:rsidR="0067481F">
        <w:rPr>
          <w:rStyle w:val="postbody1"/>
          <w:sz w:val="22"/>
          <w:szCs w:val="22"/>
        </w:rPr>
        <w:t xml:space="preserve">such as dimers and trimers </w:t>
      </w:r>
      <w:r w:rsidR="00CC4064">
        <w:rPr>
          <w:rStyle w:val="postbody1"/>
          <w:sz w:val="22"/>
          <w:szCs w:val="22"/>
        </w:rPr>
        <w:t xml:space="preserve">[ 1 ] so that one can </w:t>
      </w:r>
      <w:r w:rsidR="0088103C">
        <w:rPr>
          <w:rStyle w:val="postbody1"/>
          <w:sz w:val="22"/>
          <w:szCs w:val="22"/>
        </w:rPr>
        <w:t xml:space="preserve">later </w:t>
      </w:r>
      <w:r w:rsidR="00CC4064">
        <w:rPr>
          <w:rStyle w:val="postbody1"/>
          <w:sz w:val="22"/>
          <w:szCs w:val="22"/>
        </w:rPr>
        <w:t xml:space="preserve">get richer </w:t>
      </w:r>
      <w:r w:rsidR="00E55CFD">
        <w:rPr>
          <w:rStyle w:val="postbody1"/>
          <w:sz w:val="22"/>
          <w:szCs w:val="22"/>
        </w:rPr>
        <w:t xml:space="preserve">dye </w:t>
      </w:r>
      <w:r w:rsidR="00CC4064">
        <w:rPr>
          <w:rStyle w:val="postbody1"/>
          <w:sz w:val="22"/>
          <w:szCs w:val="22"/>
        </w:rPr>
        <w:t>coatings from cold solutions than hot ones. Once in a tray the cold solution can be used indefinitely but need</w:t>
      </w:r>
      <w:r w:rsidR="00D8022B">
        <w:rPr>
          <w:rStyle w:val="postbody1"/>
          <w:sz w:val="22"/>
          <w:szCs w:val="22"/>
        </w:rPr>
        <w:t>s</w:t>
      </w:r>
      <w:r w:rsidR="00CC4064">
        <w:rPr>
          <w:rStyle w:val="postbody1"/>
          <w:sz w:val="22"/>
          <w:szCs w:val="22"/>
        </w:rPr>
        <w:t xml:space="preserve"> to be stored in a bottle to stop </w:t>
      </w:r>
      <w:r w:rsidR="003F65CD">
        <w:rPr>
          <w:rStyle w:val="postbody1"/>
          <w:sz w:val="22"/>
          <w:szCs w:val="22"/>
        </w:rPr>
        <w:t xml:space="preserve">water </w:t>
      </w:r>
      <w:r w:rsidR="005005A7">
        <w:rPr>
          <w:rStyle w:val="postbody1"/>
          <w:sz w:val="22"/>
          <w:szCs w:val="22"/>
        </w:rPr>
        <w:t xml:space="preserve">evaporation. </w:t>
      </w:r>
      <w:r w:rsidR="00FB3400">
        <w:rPr>
          <w:rStyle w:val="postbody1"/>
          <w:sz w:val="22"/>
          <w:szCs w:val="22"/>
        </w:rPr>
        <w:t xml:space="preserve"> We have </w:t>
      </w:r>
      <w:r w:rsidR="005005A7">
        <w:rPr>
          <w:rStyle w:val="postbody1"/>
          <w:sz w:val="22"/>
          <w:szCs w:val="22"/>
        </w:rPr>
        <w:t>recently</w:t>
      </w:r>
      <w:r w:rsidR="00FB3400">
        <w:rPr>
          <w:rStyle w:val="postbody1"/>
          <w:sz w:val="22"/>
          <w:szCs w:val="22"/>
        </w:rPr>
        <w:t xml:space="preserve"> </w:t>
      </w:r>
      <w:r w:rsidR="00217832">
        <w:rPr>
          <w:rStyle w:val="postbody1"/>
          <w:sz w:val="22"/>
          <w:szCs w:val="22"/>
        </w:rPr>
        <w:t>been surprised to find</w:t>
      </w:r>
      <w:r w:rsidR="00FB3400">
        <w:rPr>
          <w:rStyle w:val="postbody1"/>
          <w:sz w:val="22"/>
          <w:szCs w:val="22"/>
        </w:rPr>
        <w:t xml:space="preserve"> that coating work</w:t>
      </w:r>
      <w:r w:rsidR="005005A7">
        <w:rPr>
          <w:rStyle w:val="postbody1"/>
          <w:sz w:val="22"/>
          <w:szCs w:val="22"/>
        </w:rPr>
        <w:t>s</w:t>
      </w:r>
      <w:r w:rsidR="00FB3400">
        <w:rPr>
          <w:rStyle w:val="postbody1"/>
          <w:sz w:val="22"/>
          <w:szCs w:val="22"/>
        </w:rPr>
        <w:t xml:space="preserve"> best without the addition of alcohol</w:t>
      </w:r>
      <w:r w:rsidR="00217832">
        <w:rPr>
          <w:rStyle w:val="postbody1"/>
          <w:sz w:val="22"/>
          <w:szCs w:val="22"/>
        </w:rPr>
        <w:t xml:space="preserve">, or a surfactant. </w:t>
      </w:r>
      <w:r w:rsidR="00FB3400">
        <w:rPr>
          <w:rStyle w:val="postbody1"/>
          <w:sz w:val="22"/>
          <w:szCs w:val="22"/>
        </w:rPr>
        <w:t>(</w:t>
      </w:r>
      <w:r w:rsidR="00F26BEF">
        <w:rPr>
          <w:rStyle w:val="postbody1"/>
          <w:sz w:val="22"/>
          <w:szCs w:val="22"/>
        </w:rPr>
        <w:t>In contrast to</w:t>
      </w:r>
      <w:r w:rsidR="005005A7">
        <w:rPr>
          <w:rStyle w:val="postbody1"/>
          <w:sz w:val="22"/>
          <w:szCs w:val="22"/>
        </w:rPr>
        <w:t xml:space="preserve"> our previous recipe</w:t>
      </w:r>
      <w:r w:rsidR="00FB3400">
        <w:rPr>
          <w:rStyle w:val="postbody1"/>
          <w:sz w:val="22"/>
          <w:szCs w:val="22"/>
        </w:rPr>
        <w:t>).</w:t>
      </w:r>
    </w:p>
    <w:p w14:paraId="2854208D" w14:textId="77777777" w:rsidR="0067481F" w:rsidRDefault="0067481F" w:rsidP="00D010A1">
      <w:pPr>
        <w:rPr>
          <w:rStyle w:val="postbody1"/>
          <w:sz w:val="22"/>
          <w:szCs w:val="22"/>
        </w:rPr>
      </w:pPr>
    </w:p>
    <w:p w14:paraId="3E7180FD" w14:textId="77777777" w:rsidR="0067481F" w:rsidRDefault="0067481F" w:rsidP="00D010A1">
      <w:pPr>
        <w:rPr>
          <w:rStyle w:val="postbody1"/>
          <w:sz w:val="22"/>
          <w:szCs w:val="22"/>
        </w:rPr>
      </w:pPr>
    </w:p>
    <w:p w14:paraId="236E337E" w14:textId="77777777" w:rsidR="00D010A1" w:rsidRDefault="00D010A1" w:rsidP="00D010A1">
      <w:pPr>
        <w:rPr>
          <w:rStyle w:val="postbody1"/>
          <w:sz w:val="22"/>
          <w:szCs w:val="22"/>
        </w:rPr>
      </w:pPr>
      <w:r w:rsidRPr="00F2074C">
        <w:rPr>
          <w:rStyle w:val="postbody1"/>
          <w:b/>
          <w:sz w:val="22"/>
          <w:szCs w:val="22"/>
        </w:rPr>
        <w:t>Potassium ferricyanide bath</w:t>
      </w:r>
      <w:r w:rsidRPr="00F2074C">
        <w:rPr>
          <w:rStyle w:val="postbody1"/>
          <w:sz w:val="22"/>
          <w:szCs w:val="22"/>
        </w:rPr>
        <w:t>.</w:t>
      </w:r>
      <w:r>
        <w:rPr>
          <w:rStyle w:val="postbody1"/>
          <w:sz w:val="22"/>
          <w:szCs w:val="22"/>
        </w:rPr>
        <w:t xml:space="preserve"> </w:t>
      </w:r>
    </w:p>
    <w:p w14:paraId="55BA2A7C" w14:textId="77777777" w:rsidR="000443C4" w:rsidRPr="00A301AD" w:rsidRDefault="00D010A1" w:rsidP="0021472C">
      <w:pPr>
        <w:rPr>
          <w:rStyle w:val="postbody1"/>
          <w:sz w:val="22"/>
          <w:szCs w:val="22"/>
        </w:rPr>
      </w:pPr>
      <w:r>
        <w:rPr>
          <w:rStyle w:val="postbody1"/>
          <w:sz w:val="22"/>
          <w:szCs w:val="22"/>
        </w:rPr>
        <w:t xml:space="preserve">About </w:t>
      </w:r>
      <w:r w:rsidR="00934959">
        <w:rPr>
          <w:rStyle w:val="postbody1"/>
          <w:sz w:val="22"/>
          <w:szCs w:val="22"/>
        </w:rPr>
        <w:t>150</w:t>
      </w:r>
      <w:r>
        <w:rPr>
          <w:rStyle w:val="postbody1"/>
          <w:sz w:val="22"/>
          <w:szCs w:val="22"/>
        </w:rPr>
        <w:t xml:space="preserve">g of </w:t>
      </w:r>
      <w:r w:rsidR="008E291C">
        <w:rPr>
          <w:rStyle w:val="postbody1"/>
          <w:sz w:val="22"/>
          <w:szCs w:val="22"/>
        </w:rPr>
        <w:t>p</w:t>
      </w:r>
      <w:r>
        <w:rPr>
          <w:rStyle w:val="postbody1"/>
          <w:sz w:val="22"/>
          <w:szCs w:val="22"/>
        </w:rPr>
        <w:t xml:space="preserve">otassium </w:t>
      </w:r>
      <w:r w:rsidR="008E291C">
        <w:rPr>
          <w:rStyle w:val="postbody1"/>
          <w:sz w:val="22"/>
          <w:szCs w:val="22"/>
        </w:rPr>
        <w:t>f</w:t>
      </w:r>
      <w:r>
        <w:rPr>
          <w:rStyle w:val="postbody1"/>
          <w:sz w:val="22"/>
          <w:szCs w:val="22"/>
        </w:rPr>
        <w:t>erricyanide is stirred into 1 litre of DI in a jug or beaker</w:t>
      </w:r>
      <w:r w:rsidR="00934959">
        <w:rPr>
          <w:rStyle w:val="postbody1"/>
          <w:sz w:val="22"/>
          <w:szCs w:val="22"/>
        </w:rPr>
        <w:t xml:space="preserve"> until dissolved</w:t>
      </w:r>
      <w:r>
        <w:rPr>
          <w:rStyle w:val="postbody1"/>
          <w:sz w:val="22"/>
          <w:szCs w:val="22"/>
        </w:rPr>
        <w:t xml:space="preserve">. </w:t>
      </w:r>
      <w:r w:rsidR="00725475">
        <w:rPr>
          <w:rStyle w:val="postbody1"/>
          <w:sz w:val="22"/>
          <w:szCs w:val="22"/>
        </w:rPr>
        <w:t>In</w:t>
      </w:r>
      <w:r>
        <w:rPr>
          <w:rStyle w:val="postbody1"/>
          <w:sz w:val="22"/>
          <w:szCs w:val="22"/>
        </w:rPr>
        <w:t xml:space="preserve"> </w:t>
      </w:r>
      <w:r w:rsidR="00714F27">
        <w:rPr>
          <w:rStyle w:val="postbody1"/>
          <w:sz w:val="22"/>
          <w:szCs w:val="22"/>
        </w:rPr>
        <w:t>a</w:t>
      </w:r>
      <w:r>
        <w:rPr>
          <w:rStyle w:val="postbody1"/>
          <w:sz w:val="22"/>
          <w:szCs w:val="22"/>
        </w:rPr>
        <w:t xml:space="preserve"> tray</w:t>
      </w:r>
      <w:r w:rsidR="003F65CD">
        <w:rPr>
          <w:rStyle w:val="postbody1"/>
          <w:sz w:val="22"/>
          <w:szCs w:val="22"/>
        </w:rPr>
        <w:t>,</w:t>
      </w:r>
      <w:r>
        <w:rPr>
          <w:rStyle w:val="postbody1"/>
          <w:sz w:val="22"/>
          <w:szCs w:val="22"/>
        </w:rPr>
        <w:t xml:space="preserve"> </w:t>
      </w:r>
      <w:r w:rsidR="003F65CD">
        <w:rPr>
          <w:rStyle w:val="postbody1"/>
          <w:sz w:val="22"/>
          <w:szCs w:val="22"/>
        </w:rPr>
        <w:t xml:space="preserve">it </w:t>
      </w:r>
      <w:r w:rsidR="00D8022B">
        <w:rPr>
          <w:rStyle w:val="postbody1"/>
          <w:sz w:val="22"/>
          <w:szCs w:val="22"/>
        </w:rPr>
        <w:t xml:space="preserve">can be used </w:t>
      </w:r>
      <w:r w:rsidR="00934959">
        <w:rPr>
          <w:rStyle w:val="postbody1"/>
          <w:sz w:val="22"/>
          <w:szCs w:val="22"/>
        </w:rPr>
        <w:t>indefinitely</w:t>
      </w:r>
      <w:r w:rsidR="00D8022B">
        <w:rPr>
          <w:rStyle w:val="postbody1"/>
          <w:sz w:val="22"/>
          <w:szCs w:val="22"/>
        </w:rPr>
        <w:t>, but should be stored in a bottle to prevent too much water evaporating.</w:t>
      </w:r>
    </w:p>
    <w:p w14:paraId="61FCBC59" w14:textId="77777777" w:rsidR="000443C4" w:rsidRDefault="000443C4" w:rsidP="0021472C">
      <w:pPr>
        <w:rPr>
          <w:rStyle w:val="postbody1"/>
          <w:b/>
          <w:sz w:val="22"/>
          <w:szCs w:val="22"/>
        </w:rPr>
      </w:pPr>
    </w:p>
    <w:p w14:paraId="37D2925A" w14:textId="77777777" w:rsidR="0021472C" w:rsidRDefault="0021472C" w:rsidP="0021472C">
      <w:pPr>
        <w:rPr>
          <w:rStyle w:val="postbody1"/>
          <w:b/>
          <w:sz w:val="22"/>
          <w:szCs w:val="22"/>
        </w:rPr>
      </w:pPr>
      <w:r w:rsidRPr="00F2074C">
        <w:rPr>
          <w:rStyle w:val="postbody1"/>
          <w:b/>
          <w:sz w:val="22"/>
          <w:szCs w:val="22"/>
        </w:rPr>
        <w:t xml:space="preserve">The Photosensitizing bath.   </w:t>
      </w:r>
      <w:r w:rsidR="00FE3F05">
        <w:rPr>
          <w:rStyle w:val="postbody1"/>
          <w:b/>
          <w:sz w:val="22"/>
          <w:szCs w:val="22"/>
        </w:rPr>
        <w:t>Either using DEA or the TRIS BASE alternative</w:t>
      </w:r>
    </w:p>
    <w:p w14:paraId="24454F61" w14:textId="77777777" w:rsidR="00580C1B" w:rsidRDefault="00BA75A5" w:rsidP="0021472C">
      <w:pPr>
        <w:rPr>
          <w:rStyle w:val="postbody1"/>
          <w:sz w:val="22"/>
          <w:szCs w:val="22"/>
        </w:rPr>
      </w:pPr>
      <w:r>
        <w:rPr>
          <w:rStyle w:val="postbody1"/>
          <w:sz w:val="22"/>
          <w:szCs w:val="22"/>
        </w:rPr>
        <w:t>100</w:t>
      </w:r>
      <w:r w:rsidR="00237287">
        <w:rPr>
          <w:rStyle w:val="postbody1"/>
          <w:sz w:val="22"/>
          <w:szCs w:val="22"/>
        </w:rPr>
        <w:t>.0</w:t>
      </w:r>
      <w:r>
        <w:rPr>
          <w:rStyle w:val="postbody1"/>
          <w:sz w:val="22"/>
          <w:szCs w:val="22"/>
        </w:rPr>
        <w:t>g</w:t>
      </w:r>
      <w:r w:rsidR="00237287">
        <w:rPr>
          <w:rStyle w:val="postbody1"/>
          <w:sz w:val="22"/>
          <w:szCs w:val="22"/>
        </w:rPr>
        <w:t xml:space="preserve"> (</w:t>
      </w:r>
      <w:r w:rsidR="00237287" w:rsidRPr="00237287">
        <w:rPr>
          <w:rStyle w:val="postbody1"/>
          <w:b/>
          <w:sz w:val="22"/>
          <w:szCs w:val="22"/>
        </w:rPr>
        <w:t>not ml</w:t>
      </w:r>
      <w:r w:rsidR="00237287">
        <w:rPr>
          <w:rStyle w:val="postbody1"/>
          <w:sz w:val="22"/>
          <w:szCs w:val="22"/>
        </w:rPr>
        <w:t>.)</w:t>
      </w:r>
      <w:r>
        <w:rPr>
          <w:rStyle w:val="postbody1"/>
          <w:sz w:val="22"/>
          <w:szCs w:val="22"/>
        </w:rPr>
        <w:t xml:space="preserve"> </w:t>
      </w:r>
      <w:r w:rsidR="00D010A1">
        <w:rPr>
          <w:rStyle w:val="postbody1"/>
          <w:sz w:val="22"/>
          <w:szCs w:val="22"/>
        </w:rPr>
        <w:t>diethanolamine (DEA), is stirred into 2</w:t>
      </w:r>
      <w:r w:rsidR="004E4AC0">
        <w:rPr>
          <w:rStyle w:val="postbody1"/>
          <w:sz w:val="22"/>
          <w:szCs w:val="22"/>
        </w:rPr>
        <w:t>0</w:t>
      </w:r>
      <w:r w:rsidR="00D010A1">
        <w:rPr>
          <w:rStyle w:val="postbody1"/>
          <w:sz w:val="22"/>
          <w:szCs w:val="22"/>
        </w:rPr>
        <w:t xml:space="preserve">0 ml. </w:t>
      </w:r>
      <w:r w:rsidR="003C5392">
        <w:rPr>
          <w:rStyle w:val="postbody1"/>
          <w:sz w:val="22"/>
          <w:szCs w:val="22"/>
        </w:rPr>
        <w:t>of DI</w:t>
      </w:r>
      <w:r w:rsidR="00D010A1">
        <w:rPr>
          <w:rStyle w:val="postbody1"/>
          <w:sz w:val="22"/>
          <w:szCs w:val="22"/>
        </w:rPr>
        <w:t xml:space="preserve"> </w:t>
      </w:r>
      <w:r w:rsidR="00580C1B">
        <w:rPr>
          <w:rStyle w:val="postbody1"/>
          <w:sz w:val="22"/>
          <w:szCs w:val="22"/>
        </w:rPr>
        <w:t xml:space="preserve">and stirred </w:t>
      </w:r>
      <w:r w:rsidR="00D010A1">
        <w:rPr>
          <w:rStyle w:val="postbody1"/>
          <w:sz w:val="22"/>
          <w:szCs w:val="22"/>
        </w:rPr>
        <w:t xml:space="preserve">to </w:t>
      </w:r>
      <w:r w:rsidR="003C5392">
        <w:rPr>
          <w:rStyle w:val="postbody1"/>
          <w:sz w:val="22"/>
          <w:szCs w:val="22"/>
        </w:rPr>
        <w:t>form a</w:t>
      </w:r>
      <w:r w:rsidR="00D010A1">
        <w:rPr>
          <w:rStyle w:val="postbody1"/>
          <w:sz w:val="22"/>
          <w:szCs w:val="22"/>
        </w:rPr>
        <w:t xml:space="preserve"> clear solution</w:t>
      </w:r>
      <w:r w:rsidR="00D8022B">
        <w:rPr>
          <w:rStyle w:val="postbody1"/>
          <w:sz w:val="22"/>
          <w:szCs w:val="22"/>
        </w:rPr>
        <w:t xml:space="preserve"> (soln.)</w:t>
      </w:r>
      <w:r w:rsidR="00D41956">
        <w:rPr>
          <w:rStyle w:val="postbody1"/>
          <w:sz w:val="22"/>
          <w:szCs w:val="22"/>
        </w:rPr>
        <w:t xml:space="preserve"> in a glass </w:t>
      </w:r>
      <w:r w:rsidR="0007653C">
        <w:rPr>
          <w:rStyle w:val="postbody1"/>
          <w:sz w:val="22"/>
          <w:szCs w:val="22"/>
        </w:rPr>
        <w:t xml:space="preserve">or plastic </w:t>
      </w:r>
      <w:r w:rsidR="00D41956">
        <w:rPr>
          <w:rStyle w:val="postbody1"/>
          <w:sz w:val="22"/>
          <w:szCs w:val="22"/>
        </w:rPr>
        <w:t>beaker</w:t>
      </w:r>
      <w:r w:rsidR="0007653C">
        <w:rPr>
          <w:rStyle w:val="postbody1"/>
          <w:sz w:val="22"/>
          <w:szCs w:val="22"/>
        </w:rPr>
        <w:t xml:space="preserve"> or jug</w:t>
      </w:r>
      <w:r w:rsidR="00D010A1">
        <w:rPr>
          <w:rStyle w:val="postbody1"/>
          <w:sz w:val="22"/>
          <w:szCs w:val="22"/>
        </w:rPr>
        <w:t xml:space="preserve">. Then </w:t>
      </w:r>
      <w:r w:rsidR="00E01B05">
        <w:rPr>
          <w:rStyle w:val="postbody1"/>
          <w:sz w:val="22"/>
          <w:szCs w:val="22"/>
        </w:rPr>
        <w:t>9</w:t>
      </w:r>
      <w:r w:rsidR="004E4AC0">
        <w:rPr>
          <w:rStyle w:val="postbody1"/>
          <w:sz w:val="22"/>
          <w:szCs w:val="22"/>
        </w:rPr>
        <w:t>1</w:t>
      </w:r>
      <w:r w:rsidR="00D010A1">
        <w:rPr>
          <w:rStyle w:val="postbody1"/>
          <w:sz w:val="22"/>
          <w:szCs w:val="22"/>
        </w:rPr>
        <w:t xml:space="preserve">g of EDTA </w:t>
      </w:r>
      <w:r w:rsidR="000B2DA7">
        <w:rPr>
          <w:rStyle w:val="postbody1"/>
          <w:sz w:val="22"/>
          <w:szCs w:val="22"/>
        </w:rPr>
        <w:t xml:space="preserve">powder (N.B. </w:t>
      </w:r>
      <w:r w:rsidR="000B2DA7" w:rsidRPr="00613771">
        <w:rPr>
          <w:rStyle w:val="postbody1"/>
          <w:b/>
          <w:sz w:val="22"/>
          <w:szCs w:val="22"/>
        </w:rPr>
        <w:t>NOT</w:t>
      </w:r>
      <w:r w:rsidR="000B2DA7">
        <w:rPr>
          <w:rStyle w:val="postbody1"/>
          <w:sz w:val="22"/>
          <w:szCs w:val="22"/>
        </w:rPr>
        <w:t xml:space="preserve"> </w:t>
      </w:r>
      <w:r w:rsidR="000B2DA7" w:rsidRPr="00377922">
        <w:rPr>
          <w:rStyle w:val="postbody1"/>
          <w:b/>
          <w:sz w:val="22"/>
          <w:szCs w:val="22"/>
        </w:rPr>
        <w:t>the sodium salt form</w:t>
      </w:r>
      <w:r w:rsidR="0007653C" w:rsidRPr="00377922">
        <w:rPr>
          <w:rStyle w:val="postbody1"/>
          <w:b/>
          <w:sz w:val="22"/>
          <w:szCs w:val="22"/>
        </w:rPr>
        <w:t xml:space="preserve"> of EDTA</w:t>
      </w:r>
      <w:r w:rsidR="000B2DA7" w:rsidRPr="00377922">
        <w:rPr>
          <w:rStyle w:val="postbody1"/>
          <w:b/>
          <w:sz w:val="22"/>
          <w:szCs w:val="22"/>
        </w:rPr>
        <w:t>)</w:t>
      </w:r>
      <w:r w:rsidR="00D010A1">
        <w:rPr>
          <w:rStyle w:val="postbody1"/>
          <w:sz w:val="22"/>
          <w:szCs w:val="22"/>
        </w:rPr>
        <w:t xml:space="preserve"> is poured in and stirred </w:t>
      </w:r>
      <w:r w:rsidR="00580C1B">
        <w:rPr>
          <w:rStyle w:val="postbody1"/>
          <w:sz w:val="22"/>
          <w:szCs w:val="22"/>
        </w:rPr>
        <w:t xml:space="preserve">continuously </w:t>
      </w:r>
      <w:r w:rsidR="00D010A1">
        <w:rPr>
          <w:rStyle w:val="postbody1"/>
          <w:sz w:val="22"/>
          <w:szCs w:val="22"/>
        </w:rPr>
        <w:t>until a completely clear solution results.</w:t>
      </w:r>
      <w:r w:rsidR="00C26D09">
        <w:rPr>
          <w:rStyle w:val="postbody1"/>
          <w:sz w:val="22"/>
          <w:szCs w:val="22"/>
        </w:rPr>
        <w:t xml:space="preserve"> </w:t>
      </w:r>
      <w:r w:rsidR="00D010A1">
        <w:rPr>
          <w:rStyle w:val="postbody1"/>
          <w:sz w:val="22"/>
          <w:szCs w:val="22"/>
        </w:rPr>
        <w:t>The clear solution may warm up to about 35</w:t>
      </w:r>
      <w:r w:rsidR="00D010A1" w:rsidRPr="001128F2">
        <w:rPr>
          <w:rStyle w:val="postbody1"/>
          <w:sz w:val="22"/>
          <w:szCs w:val="22"/>
          <w:vertAlign w:val="superscript"/>
        </w:rPr>
        <w:t>o</w:t>
      </w:r>
      <w:r w:rsidR="00D010A1">
        <w:rPr>
          <w:rStyle w:val="postbody1"/>
          <w:sz w:val="22"/>
          <w:szCs w:val="22"/>
        </w:rPr>
        <w:t xml:space="preserve"> C during this neutralization step. This quantity of liquid is sufficient to cover the floor of one of </w:t>
      </w:r>
      <w:r w:rsidR="00E01B05">
        <w:rPr>
          <w:rStyle w:val="postbody1"/>
          <w:sz w:val="22"/>
          <w:szCs w:val="22"/>
        </w:rPr>
        <w:t>our</w:t>
      </w:r>
      <w:r w:rsidR="00D010A1">
        <w:rPr>
          <w:rStyle w:val="postbody1"/>
          <w:sz w:val="22"/>
          <w:szCs w:val="22"/>
        </w:rPr>
        <w:t xml:space="preserve"> A4 trays.</w:t>
      </w:r>
      <w:r w:rsidR="00E01B05">
        <w:rPr>
          <w:rStyle w:val="postbody1"/>
          <w:sz w:val="22"/>
          <w:szCs w:val="22"/>
        </w:rPr>
        <w:t xml:space="preserve"> </w:t>
      </w:r>
      <w:r w:rsidR="004E4AC0">
        <w:rPr>
          <w:rStyle w:val="postbody1"/>
          <w:sz w:val="22"/>
          <w:szCs w:val="22"/>
        </w:rPr>
        <w:t>(</w:t>
      </w:r>
      <w:r w:rsidR="00E01B05">
        <w:rPr>
          <w:rStyle w:val="postbody1"/>
          <w:sz w:val="22"/>
          <w:szCs w:val="22"/>
        </w:rPr>
        <w:t>The pH finish</w:t>
      </w:r>
      <w:r w:rsidR="00613771">
        <w:rPr>
          <w:rStyle w:val="postbody1"/>
          <w:sz w:val="22"/>
          <w:szCs w:val="22"/>
        </w:rPr>
        <w:t>es</w:t>
      </w:r>
      <w:r w:rsidR="00E01B05">
        <w:rPr>
          <w:rStyle w:val="postbody1"/>
          <w:sz w:val="22"/>
          <w:szCs w:val="22"/>
        </w:rPr>
        <w:t xml:space="preserve"> up  </w:t>
      </w:r>
      <w:r w:rsidR="004E4AC0">
        <w:rPr>
          <w:rStyle w:val="postbody1"/>
          <w:sz w:val="22"/>
          <w:szCs w:val="22"/>
        </w:rPr>
        <w:t>at a</w:t>
      </w:r>
      <w:r w:rsidR="00A52E43">
        <w:rPr>
          <w:rStyle w:val="postbody1"/>
          <w:sz w:val="22"/>
          <w:szCs w:val="22"/>
        </w:rPr>
        <w:t>round</w:t>
      </w:r>
      <w:r w:rsidR="00E01B05">
        <w:rPr>
          <w:rStyle w:val="postbody1"/>
          <w:sz w:val="22"/>
          <w:szCs w:val="22"/>
        </w:rPr>
        <w:t xml:space="preserve"> 7</w:t>
      </w:r>
      <w:r w:rsidR="0033124E">
        <w:rPr>
          <w:rStyle w:val="postbody1"/>
          <w:sz w:val="22"/>
          <w:szCs w:val="22"/>
        </w:rPr>
        <w:t xml:space="preserve"> </w:t>
      </w:r>
      <w:r w:rsidR="00E01B05">
        <w:rPr>
          <w:rStyle w:val="postbody1"/>
          <w:sz w:val="22"/>
          <w:szCs w:val="22"/>
        </w:rPr>
        <w:t xml:space="preserve">when it has cooled down to </w:t>
      </w:r>
      <w:r w:rsidR="00A52E43">
        <w:rPr>
          <w:rStyle w:val="postbody1"/>
          <w:sz w:val="22"/>
          <w:szCs w:val="22"/>
        </w:rPr>
        <w:t>about</w:t>
      </w:r>
      <w:r w:rsidR="00E01B05">
        <w:rPr>
          <w:rStyle w:val="postbody1"/>
          <w:sz w:val="22"/>
          <w:szCs w:val="22"/>
        </w:rPr>
        <w:t xml:space="preserve"> 2</w:t>
      </w:r>
      <w:r w:rsidR="00237287">
        <w:rPr>
          <w:rStyle w:val="postbody1"/>
          <w:sz w:val="22"/>
          <w:szCs w:val="22"/>
        </w:rPr>
        <w:t>0</w:t>
      </w:r>
      <w:r w:rsidR="00E01B05" w:rsidRPr="00E01B05">
        <w:rPr>
          <w:rStyle w:val="postbody1"/>
          <w:sz w:val="22"/>
          <w:szCs w:val="22"/>
          <w:vertAlign w:val="superscript"/>
        </w:rPr>
        <w:t xml:space="preserve"> </w:t>
      </w:r>
      <w:r w:rsidR="00E01B05" w:rsidRPr="00914F92">
        <w:rPr>
          <w:rStyle w:val="postbody1"/>
          <w:sz w:val="22"/>
          <w:szCs w:val="22"/>
          <w:vertAlign w:val="superscript"/>
        </w:rPr>
        <w:t>o</w:t>
      </w:r>
      <w:r w:rsidR="00E01B05">
        <w:rPr>
          <w:rStyle w:val="postbody1"/>
          <w:sz w:val="22"/>
          <w:szCs w:val="22"/>
        </w:rPr>
        <w:t>C</w:t>
      </w:r>
      <w:r w:rsidR="004E4AC0">
        <w:rPr>
          <w:rStyle w:val="postbody1"/>
          <w:sz w:val="22"/>
          <w:szCs w:val="22"/>
        </w:rPr>
        <w:t>.)</w:t>
      </w:r>
      <w:r w:rsidR="00E01B05">
        <w:rPr>
          <w:rStyle w:val="postbody1"/>
          <w:sz w:val="22"/>
          <w:szCs w:val="22"/>
        </w:rPr>
        <w:t>.</w:t>
      </w:r>
      <w:r w:rsidR="002421B0">
        <w:rPr>
          <w:rStyle w:val="postbody1"/>
          <w:sz w:val="22"/>
          <w:szCs w:val="22"/>
        </w:rPr>
        <w:t xml:space="preserve"> </w:t>
      </w:r>
      <w:r w:rsidR="00580C1B">
        <w:rPr>
          <w:rStyle w:val="postbody1"/>
          <w:sz w:val="22"/>
          <w:szCs w:val="22"/>
        </w:rPr>
        <w:t xml:space="preserve">This concentrated solution keeps well and can be used many times, </w:t>
      </w:r>
      <w:r w:rsidR="00AD5372">
        <w:rPr>
          <w:rStyle w:val="postbody1"/>
          <w:sz w:val="22"/>
          <w:szCs w:val="22"/>
        </w:rPr>
        <w:t>it just needs protection from evaporation in the long term.</w:t>
      </w:r>
      <w:r w:rsidR="00FE3F05">
        <w:rPr>
          <w:rStyle w:val="postbody1"/>
          <w:sz w:val="22"/>
          <w:szCs w:val="22"/>
        </w:rPr>
        <w:t xml:space="preserve"> </w:t>
      </w:r>
    </w:p>
    <w:p w14:paraId="1202F70F" w14:textId="77777777" w:rsidR="00FE3F05" w:rsidRDefault="00FE3F05" w:rsidP="0021472C">
      <w:pPr>
        <w:rPr>
          <w:rStyle w:val="postbody1"/>
          <w:sz w:val="22"/>
          <w:szCs w:val="22"/>
        </w:rPr>
      </w:pPr>
      <w:r>
        <w:rPr>
          <w:rStyle w:val="postbody1"/>
          <w:sz w:val="22"/>
          <w:szCs w:val="22"/>
        </w:rPr>
        <w:t xml:space="preserve">If TRIS Base is being used instead of  DEA, The same method is used as for DEA but the ratios </w:t>
      </w:r>
      <w:r w:rsidR="00D841EA">
        <w:rPr>
          <w:rStyle w:val="postbody1"/>
          <w:sz w:val="22"/>
          <w:szCs w:val="22"/>
        </w:rPr>
        <w:t>differ</w:t>
      </w:r>
      <w:r>
        <w:rPr>
          <w:rStyle w:val="postbody1"/>
          <w:sz w:val="22"/>
          <w:szCs w:val="22"/>
        </w:rPr>
        <w:t xml:space="preserve"> to get to a neutral pH.</w:t>
      </w:r>
    </w:p>
    <w:p w14:paraId="16CCC47B" w14:textId="77777777" w:rsidR="00C1628F" w:rsidRDefault="00FE3F05" w:rsidP="0021472C">
      <w:pPr>
        <w:rPr>
          <w:rStyle w:val="postbody1"/>
          <w:sz w:val="22"/>
          <w:szCs w:val="22"/>
        </w:rPr>
      </w:pPr>
      <w:r>
        <w:rPr>
          <w:rStyle w:val="postbody1"/>
          <w:sz w:val="22"/>
          <w:szCs w:val="22"/>
        </w:rPr>
        <w:t xml:space="preserve">120g TRIS Base is stirred into 200ml </w:t>
      </w:r>
      <w:r w:rsidR="003C44C0">
        <w:rPr>
          <w:rStyle w:val="postbody1"/>
          <w:sz w:val="22"/>
          <w:szCs w:val="22"/>
        </w:rPr>
        <w:t xml:space="preserve">of warm </w:t>
      </w:r>
      <w:r>
        <w:rPr>
          <w:rStyle w:val="postbody1"/>
          <w:sz w:val="22"/>
          <w:szCs w:val="22"/>
        </w:rPr>
        <w:t xml:space="preserve">DI </w:t>
      </w:r>
      <w:r w:rsidR="003C44C0">
        <w:rPr>
          <w:rStyle w:val="postbody1"/>
          <w:sz w:val="22"/>
          <w:szCs w:val="22"/>
        </w:rPr>
        <w:t>(~50</w:t>
      </w:r>
      <w:r w:rsidR="003C44C0" w:rsidRPr="003C44C0">
        <w:rPr>
          <w:rStyle w:val="postbody1"/>
          <w:sz w:val="22"/>
          <w:szCs w:val="22"/>
          <w:vertAlign w:val="superscript"/>
        </w:rPr>
        <w:t xml:space="preserve"> </w:t>
      </w:r>
      <w:r w:rsidR="003C44C0" w:rsidRPr="00914F92">
        <w:rPr>
          <w:rStyle w:val="postbody1"/>
          <w:sz w:val="22"/>
          <w:szCs w:val="22"/>
          <w:vertAlign w:val="superscript"/>
        </w:rPr>
        <w:t>o</w:t>
      </w:r>
      <w:r w:rsidR="003C44C0">
        <w:rPr>
          <w:rStyle w:val="postbody1"/>
          <w:sz w:val="22"/>
          <w:szCs w:val="22"/>
        </w:rPr>
        <w:t xml:space="preserve">C.) </w:t>
      </w:r>
      <w:r>
        <w:rPr>
          <w:rStyle w:val="postbody1"/>
          <w:sz w:val="22"/>
          <w:szCs w:val="22"/>
        </w:rPr>
        <w:t>and then 100</w:t>
      </w:r>
      <w:r w:rsidR="00377922">
        <w:rPr>
          <w:rStyle w:val="postbody1"/>
          <w:sz w:val="22"/>
          <w:szCs w:val="22"/>
        </w:rPr>
        <w:t>g EDTA</w:t>
      </w:r>
      <w:r w:rsidR="00D841EA">
        <w:rPr>
          <w:rStyle w:val="postbody1"/>
          <w:sz w:val="22"/>
          <w:szCs w:val="22"/>
        </w:rPr>
        <w:t xml:space="preserve"> </w:t>
      </w:r>
      <w:r w:rsidR="00377922">
        <w:rPr>
          <w:rStyle w:val="postbody1"/>
          <w:sz w:val="22"/>
          <w:szCs w:val="22"/>
        </w:rPr>
        <w:t>(</w:t>
      </w:r>
      <w:r w:rsidR="00377922" w:rsidRPr="00377922">
        <w:rPr>
          <w:rStyle w:val="postbody1"/>
          <w:b/>
          <w:sz w:val="22"/>
          <w:szCs w:val="22"/>
        </w:rPr>
        <w:t>Not</w:t>
      </w:r>
      <w:r w:rsidR="00377922">
        <w:rPr>
          <w:rStyle w:val="postbody1"/>
          <w:sz w:val="22"/>
          <w:szCs w:val="22"/>
        </w:rPr>
        <w:t xml:space="preserve"> the sodium salt) is stirred in for as long as it takes to get a clear solution. </w:t>
      </w:r>
      <w:r w:rsidR="003C44C0">
        <w:rPr>
          <w:rStyle w:val="postbody1"/>
          <w:sz w:val="22"/>
          <w:szCs w:val="22"/>
        </w:rPr>
        <w:t>(The pH finishes up  at around 7 when it has cooled down to about 20</w:t>
      </w:r>
      <w:r w:rsidR="003C44C0" w:rsidRPr="00E01B05">
        <w:rPr>
          <w:rStyle w:val="postbody1"/>
          <w:sz w:val="22"/>
          <w:szCs w:val="22"/>
          <w:vertAlign w:val="superscript"/>
        </w:rPr>
        <w:t xml:space="preserve"> </w:t>
      </w:r>
      <w:r w:rsidR="003C44C0" w:rsidRPr="00914F92">
        <w:rPr>
          <w:rStyle w:val="postbody1"/>
          <w:sz w:val="22"/>
          <w:szCs w:val="22"/>
          <w:vertAlign w:val="superscript"/>
        </w:rPr>
        <w:t>o</w:t>
      </w:r>
      <w:r w:rsidR="003C44C0">
        <w:rPr>
          <w:rStyle w:val="postbody1"/>
          <w:sz w:val="22"/>
          <w:szCs w:val="22"/>
        </w:rPr>
        <w:t>C.).</w:t>
      </w:r>
    </w:p>
    <w:p w14:paraId="489A67D8" w14:textId="77777777" w:rsidR="003C44C0" w:rsidRPr="00F2074C" w:rsidRDefault="003C44C0" w:rsidP="0021472C">
      <w:pPr>
        <w:rPr>
          <w:rStyle w:val="postbody1"/>
          <w:b/>
          <w:sz w:val="22"/>
          <w:szCs w:val="22"/>
        </w:rPr>
      </w:pPr>
    </w:p>
    <w:p w14:paraId="668E960B" w14:textId="77777777" w:rsidR="00DD06E9" w:rsidRPr="00586EDA" w:rsidRDefault="0021472C" w:rsidP="0021472C">
      <w:pPr>
        <w:rPr>
          <w:rStyle w:val="postbody1"/>
          <w:i/>
          <w:sz w:val="22"/>
          <w:szCs w:val="22"/>
        </w:rPr>
      </w:pPr>
      <w:r w:rsidRPr="00F2074C">
        <w:rPr>
          <w:rStyle w:val="postbody1"/>
          <w:b/>
          <w:sz w:val="22"/>
          <w:szCs w:val="22"/>
        </w:rPr>
        <w:lastRenderedPageBreak/>
        <w:t>Ferrous sulphate</w:t>
      </w:r>
      <w:r w:rsidR="00D91ABC">
        <w:rPr>
          <w:rStyle w:val="postbody1"/>
          <w:b/>
          <w:sz w:val="22"/>
          <w:szCs w:val="22"/>
        </w:rPr>
        <w:t xml:space="preserve"> developer </w:t>
      </w:r>
      <w:r w:rsidRPr="00F2074C">
        <w:rPr>
          <w:rStyle w:val="postbody1"/>
          <w:b/>
          <w:sz w:val="22"/>
          <w:szCs w:val="22"/>
        </w:rPr>
        <w:t xml:space="preserve"> bath</w:t>
      </w:r>
      <w:r>
        <w:rPr>
          <w:rStyle w:val="postbody1"/>
          <w:sz w:val="22"/>
          <w:szCs w:val="22"/>
        </w:rPr>
        <w:t xml:space="preserve"> </w:t>
      </w:r>
    </w:p>
    <w:p w14:paraId="071F1644" w14:textId="77777777" w:rsidR="00E55CFD" w:rsidRDefault="0021472C" w:rsidP="00E55CFD">
      <w:pPr>
        <w:rPr>
          <w:rStyle w:val="postbody1"/>
          <w:sz w:val="22"/>
          <w:szCs w:val="22"/>
        </w:rPr>
      </w:pPr>
      <w:r>
        <w:rPr>
          <w:rStyle w:val="postbody1"/>
          <w:sz w:val="22"/>
          <w:szCs w:val="22"/>
        </w:rPr>
        <w:t xml:space="preserve"> </w:t>
      </w:r>
      <w:r w:rsidR="00824A7B">
        <w:rPr>
          <w:rStyle w:val="postbody1"/>
          <w:sz w:val="22"/>
          <w:szCs w:val="22"/>
        </w:rPr>
        <w:t xml:space="preserve">We stir in </w:t>
      </w:r>
      <w:r w:rsidR="00237287">
        <w:rPr>
          <w:rStyle w:val="postbody1"/>
          <w:sz w:val="22"/>
          <w:szCs w:val="22"/>
        </w:rPr>
        <w:t>2</w:t>
      </w:r>
      <w:r w:rsidR="00824A7B">
        <w:rPr>
          <w:rStyle w:val="postbody1"/>
          <w:sz w:val="22"/>
          <w:szCs w:val="22"/>
        </w:rPr>
        <w:t>0g.  sodium bisulphate</w:t>
      </w:r>
      <w:r w:rsidR="00237287">
        <w:rPr>
          <w:rStyle w:val="postbody1"/>
          <w:sz w:val="22"/>
          <w:szCs w:val="22"/>
        </w:rPr>
        <w:t xml:space="preserve"> </w:t>
      </w:r>
      <w:r w:rsidR="00824A7B">
        <w:rPr>
          <w:rStyle w:val="postbody1"/>
          <w:sz w:val="22"/>
          <w:szCs w:val="22"/>
        </w:rPr>
        <w:t>to a litre of water</w:t>
      </w:r>
      <w:r w:rsidR="00A52E43">
        <w:rPr>
          <w:rStyle w:val="postbody1"/>
          <w:sz w:val="22"/>
          <w:szCs w:val="22"/>
        </w:rPr>
        <w:t xml:space="preserve"> in a beaker or jug</w:t>
      </w:r>
      <w:r w:rsidR="00824A7B">
        <w:rPr>
          <w:rStyle w:val="postbody1"/>
          <w:sz w:val="22"/>
          <w:szCs w:val="22"/>
        </w:rPr>
        <w:t xml:space="preserve"> (tap-water is </w:t>
      </w:r>
      <w:r w:rsidR="00613771">
        <w:rPr>
          <w:rStyle w:val="postbody1"/>
          <w:sz w:val="22"/>
          <w:szCs w:val="22"/>
        </w:rPr>
        <w:t xml:space="preserve">quite </w:t>
      </w:r>
      <w:r w:rsidR="00824A7B">
        <w:rPr>
          <w:rStyle w:val="postbody1"/>
          <w:sz w:val="22"/>
          <w:szCs w:val="22"/>
        </w:rPr>
        <w:t>OK here</w:t>
      </w:r>
      <w:r w:rsidR="00A52E43">
        <w:rPr>
          <w:rStyle w:val="postbody1"/>
          <w:sz w:val="22"/>
          <w:szCs w:val="22"/>
        </w:rPr>
        <w:t xml:space="preserve">, cold or warm from the hot tap is better than using cold water </w:t>
      </w:r>
      <w:r w:rsidR="00A957B5">
        <w:rPr>
          <w:rStyle w:val="postbody1"/>
          <w:sz w:val="22"/>
          <w:szCs w:val="22"/>
        </w:rPr>
        <w:t xml:space="preserve">from the cold tap </w:t>
      </w:r>
      <w:r w:rsidR="00A52E43">
        <w:rPr>
          <w:rStyle w:val="postbody1"/>
          <w:sz w:val="22"/>
          <w:szCs w:val="22"/>
        </w:rPr>
        <w:t>as it will contain less oxygen</w:t>
      </w:r>
      <w:r w:rsidR="00824A7B">
        <w:rPr>
          <w:rStyle w:val="postbody1"/>
          <w:sz w:val="22"/>
          <w:szCs w:val="22"/>
        </w:rPr>
        <w:t>)</w:t>
      </w:r>
      <w:r w:rsidR="00A52E43">
        <w:rPr>
          <w:rStyle w:val="postbody1"/>
          <w:sz w:val="22"/>
          <w:szCs w:val="22"/>
        </w:rPr>
        <w:t>.</w:t>
      </w:r>
      <w:r w:rsidR="00237287">
        <w:rPr>
          <w:rStyle w:val="postbody1"/>
          <w:sz w:val="22"/>
          <w:szCs w:val="22"/>
        </w:rPr>
        <w:t xml:space="preserve"> </w:t>
      </w:r>
      <w:r w:rsidR="00A52E43">
        <w:rPr>
          <w:rStyle w:val="postbody1"/>
          <w:sz w:val="22"/>
          <w:szCs w:val="22"/>
        </w:rPr>
        <w:t>T</w:t>
      </w:r>
      <w:r w:rsidR="00237287">
        <w:rPr>
          <w:rStyle w:val="postbody1"/>
          <w:sz w:val="22"/>
          <w:szCs w:val="22"/>
        </w:rPr>
        <w:t xml:space="preserve">hen </w:t>
      </w:r>
      <w:r w:rsidR="00A52E43">
        <w:rPr>
          <w:rStyle w:val="postbody1"/>
          <w:sz w:val="22"/>
          <w:szCs w:val="22"/>
        </w:rPr>
        <w:t xml:space="preserve">about </w:t>
      </w:r>
      <w:r w:rsidR="00237287">
        <w:rPr>
          <w:rStyle w:val="postbody1"/>
          <w:sz w:val="22"/>
          <w:szCs w:val="22"/>
        </w:rPr>
        <w:t>1</w:t>
      </w:r>
      <w:r w:rsidR="00A52E43">
        <w:rPr>
          <w:rStyle w:val="postbody1"/>
          <w:sz w:val="22"/>
          <w:szCs w:val="22"/>
        </w:rPr>
        <w:t>5</w:t>
      </w:r>
      <w:r w:rsidR="00237287">
        <w:rPr>
          <w:rStyle w:val="postbody1"/>
          <w:sz w:val="22"/>
          <w:szCs w:val="22"/>
        </w:rPr>
        <w:t>g. of ferrous sulphate</w:t>
      </w:r>
      <w:r w:rsidR="00A52E43">
        <w:rPr>
          <w:rStyle w:val="postbody1"/>
          <w:sz w:val="22"/>
          <w:szCs w:val="22"/>
        </w:rPr>
        <w:t xml:space="preserve"> is stirred in</w:t>
      </w:r>
      <w:r w:rsidR="00C1628F">
        <w:rPr>
          <w:rStyle w:val="postbody1"/>
          <w:sz w:val="22"/>
          <w:szCs w:val="22"/>
        </w:rPr>
        <w:t>.</w:t>
      </w:r>
      <w:r w:rsidR="00A52E43">
        <w:rPr>
          <w:rStyle w:val="postbody1"/>
          <w:sz w:val="22"/>
          <w:szCs w:val="22"/>
        </w:rPr>
        <w:t xml:space="preserve"> </w:t>
      </w:r>
      <w:r w:rsidR="00824A7B">
        <w:rPr>
          <w:rStyle w:val="postbody1"/>
          <w:sz w:val="22"/>
          <w:szCs w:val="22"/>
        </w:rPr>
        <w:t xml:space="preserve"> </w:t>
      </w:r>
      <w:r w:rsidR="0065084C">
        <w:rPr>
          <w:rStyle w:val="postbody1"/>
          <w:sz w:val="22"/>
          <w:szCs w:val="22"/>
        </w:rPr>
        <w:t xml:space="preserve">This is then poured into a tray. This acidic solution </w:t>
      </w:r>
      <w:r w:rsidR="00D841EA">
        <w:rPr>
          <w:rStyle w:val="postbody1"/>
          <w:sz w:val="22"/>
          <w:szCs w:val="22"/>
        </w:rPr>
        <w:t xml:space="preserve">slowly </w:t>
      </w:r>
      <w:r w:rsidR="0065084C">
        <w:rPr>
          <w:rStyle w:val="postbody1"/>
          <w:sz w:val="22"/>
          <w:szCs w:val="22"/>
        </w:rPr>
        <w:t>absorbs oxygen</w:t>
      </w:r>
      <w:r w:rsidR="00D841EA">
        <w:rPr>
          <w:rStyle w:val="postbody1"/>
          <w:sz w:val="22"/>
          <w:szCs w:val="22"/>
        </w:rPr>
        <w:t>.</w:t>
      </w:r>
      <w:r w:rsidR="0065084C">
        <w:rPr>
          <w:rStyle w:val="postbody1"/>
          <w:sz w:val="22"/>
          <w:szCs w:val="22"/>
        </w:rPr>
        <w:t xml:space="preserve"> </w:t>
      </w:r>
      <w:r w:rsidR="00A957B5">
        <w:rPr>
          <w:rStyle w:val="postbody1"/>
          <w:sz w:val="22"/>
          <w:szCs w:val="22"/>
        </w:rPr>
        <w:t>It works</w:t>
      </w:r>
      <w:r w:rsidR="00E55CFD">
        <w:rPr>
          <w:rStyle w:val="postbody1"/>
          <w:sz w:val="22"/>
          <w:szCs w:val="22"/>
        </w:rPr>
        <w:t xml:space="preserve"> well to use another tray as a floating lid when the soln. is not in use</w:t>
      </w:r>
      <w:r w:rsidR="00A957B5">
        <w:rPr>
          <w:rStyle w:val="postbody1"/>
          <w:sz w:val="22"/>
          <w:szCs w:val="22"/>
        </w:rPr>
        <w:t>, it can then last for days.</w:t>
      </w:r>
      <w:r w:rsidR="00E55CFD">
        <w:rPr>
          <w:rStyle w:val="postbody1"/>
          <w:sz w:val="22"/>
          <w:szCs w:val="22"/>
        </w:rPr>
        <w:t xml:space="preserve">. </w:t>
      </w:r>
    </w:p>
    <w:p w14:paraId="4EA5E241" w14:textId="77777777" w:rsidR="00A301AD" w:rsidRDefault="00A301AD" w:rsidP="00824A7B">
      <w:pPr>
        <w:rPr>
          <w:rStyle w:val="postbody1"/>
          <w:sz w:val="22"/>
          <w:szCs w:val="22"/>
        </w:rPr>
      </w:pPr>
    </w:p>
    <w:p w14:paraId="4CE5B041" w14:textId="77777777" w:rsidR="00693189" w:rsidRDefault="00693189" w:rsidP="00824A7B">
      <w:pPr>
        <w:rPr>
          <w:rStyle w:val="postbody1"/>
          <w:sz w:val="22"/>
          <w:szCs w:val="22"/>
        </w:rPr>
      </w:pPr>
    </w:p>
    <w:p w14:paraId="22A782E2" w14:textId="77777777" w:rsidR="00693189" w:rsidRPr="00693189" w:rsidRDefault="00693189" w:rsidP="00824A7B">
      <w:pPr>
        <w:rPr>
          <w:rStyle w:val="postbody1"/>
          <w:b/>
          <w:sz w:val="22"/>
          <w:szCs w:val="22"/>
        </w:rPr>
      </w:pPr>
      <w:r w:rsidRPr="00693189">
        <w:rPr>
          <w:rStyle w:val="postbody1"/>
          <w:b/>
          <w:sz w:val="22"/>
          <w:szCs w:val="22"/>
        </w:rPr>
        <w:t>Sulphite bath.</w:t>
      </w:r>
      <w:r w:rsidR="00E55CFD">
        <w:rPr>
          <w:rStyle w:val="postbody1"/>
          <w:b/>
          <w:sz w:val="22"/>
          <w:szCs w:val="22"/>
        </w:rPr>
        <w:t xml:space="preserve"> </w:t>
      </w:r>
      <w:r w:rsidR="0088103C">
        <w:rPr>
          <w:rStyle w:val="postbody1"/>
          <w:b/>
          <w:sz w:val="22"/>
          <w:szCs w:val="22"/>
        </w:rPr>
        <w:t>(</w:t>
      </w:r>
      <w:r w:rsidR="00E55CFD">
        <w:rPr>
          <w:rStyle w:val="postbody1"/>
          <w:b/>
          <w:sz w:val="22"/>
          <w:szCs w:val="22"/>
        </w:rPr>
        <w:t>The final bath</w:t>
      </w:r>
      <w:r w:rsidR="0088103C">
        <w:rPr>
          <w:rStyle w:val="postbody1"/>
          <w:b/>
          <w:sz w:val="22"/>
          <w:szCs w:val="22"/>
        </w:rPr>
        <w:t>).</w:t>
      </w:r>
    </w:p>
    <w:p w14:paraId="0F54E6B4" w14:textId="77777777" w:rsidR="00D8022B" w:rsidRDefault="00693189" w:rsidP="00D8022B">
      <w:pPr>
        <w:rPr>
          <w:rStyle w:val="postbody1"/>
          <w:sz w:val="22"/>
          <w:szCs w:val="22"/>
        </w:rPr>
      </w:pPr>
      <w:r>
        <w:rPr>
          <w:rStyle w:val="postbody1"/>
          <w:sz w:val="22"/>
          <w:szCs w:val="22"/>
        </w:rPr>
        <w:t xml:space="preserve">About </w:t>
      </w:r>
      <w:r w:rsidR="007A0CFD">
        <w:rPr>
          <w:rStyle w:val="postbody1"/>
          <w:sz w:val="22"/>
          <w:szCs w:val="22"/>
        </w:rPr>
        <w:t>3</w:t>
      </w:r>
      <w:r>
        <w:rPr>
          <w:rStyle w:val="postbody1"/>
          <w:sz w:val="22"/>
          <w:szCs w:val="22"/>
        </w:rPr>
        <w:t xml:space="preserve">0g. </w:t>
      </w:r>
      <w:r w:rsidR="007A0CFD">
        <w:rPr>
          <w:rStyle w:val="postbody1"/>
          <w:sz w:val="22"/>
          <w:szCs w:val="22"/>
        </w:rPr>
        <w:t>anhydrous sodium sulphite  (Na2SO3) is stirred into 1 litre tap water in a beaker or jug. This somewhat alkaline solution will absorb oxygen more rapidly than the previo</w:t>
      </w:r>
      <w:r w:rsidR="00D8022B">
        <w:rPr>
          <w:rStyle w:val="postbody1"/>
          <w:sz w:val="22"/>
          <w:szCs w:val="22"/>
        </w:rPr>
        <w:t>u</w:t>
      </w:r>
      <w:r w:rsidR="007A0CFD">
        <w:rPr>
          <w:rStyle w:val="postbody1"/>
          <w:sz w:val="22"/>
          <w:szCs w:val="22"/>
        </w:rPr>
        <w:t xml:space="preserve">s </w:t>
      </w:r>
      <w:r w:rsidR="00D8022B">
        <w:rPr>
          <w:rStyle w:val="postbody1"/>
          <w:sz w:val="22"/>
          <w:szCs w:val="22"/>
        </w:rPr>
        <w:t>soln.</w:t>
      </w:r>
      <w:r w:rsidR="007A0CFD">
        <w:rPr>
          <w:rStyle w:val="postbody1"/>
          <w:sz w:val="22"/>
          <w:szCs w:val="22"/>
        </w:rPr>
        <w:t xml:space="preserve"> </w:t>
      </w:r>
      <w:r w:rsidR="00D8022B">
        <w:rPr>
          <w:rStyle w:val="postbody1"/>
          <w:sz w:val="22"/>
          <w:szCs w:val="22"/>
        </w:rPr>
        <w:t xml:space="preserve">when </w:t>
      </w:r>
      <w:r w:rsidR="007A0CFD">
        <w:rPr>
          <w:rStyle w:val="postbody1"/>
          <w:sz w:val="22"/>
          <w:szCs w:val="22"/>
        </w:rPr>
        <w:t>it is in a</w:t>
      </w:r>
      <w:r w:rsidR="00D8022B">
        <w:rPr>
          <w:rStyle w:val="postbody1"/>
          <w:sz w:val="22"/>
          <w:szCs w:val="22"/>
        </w:rPr>
        <w:t>n open</w:t>
      </w:r>
      <w:r w:rsidR="007A0CFD">
        <w:rPr>
          <w:rStyle w:val="postbody1"/>
          <w:sz w:val="22"/>
          <w:szCs w:val="22"/>
        </w:rPr>
        <w:t xml:space="preserve"> tray</w:t>
      </w:r>
      <w:r w:rsidR="00D8022B">
        <w:rPr>
          <w:rStyle w:val="postbody1"/>
          <w:sz w:val="22"/>
          <w:szCs w:val="22"/>
        </w:rPr>
        <w:t>. It works well to use another tray as a floating lid</w:t>
      </w:r>
      <w:r w:rsidR="00E55CFD">
        <w:rPr>
          <w:rStyle w:val="postbody1"/>
          <w:sz w:val="22"/>
          <w:szCs w:val="22"/>
        </w:rPr>
        <w:t xml:space="preserve"> when the sol</w:t>
      </w:r>
      <w:r w:rsidR="003F65CD">
        <w:rPr>
          <w:rStyle w:val="postbody1"/>
          <w:sz w:val="22"/>
          <w:szCs w:val="22"/>
        </w:rPr>
        <w:t>utio</w:t>
      </w:r>
      <w:r w:rsidR="00E55CFD">
        <w:rPr>
          <w:rStyle w:val="postbody1"/>
          <w:sz w:val="22"/>
          <w:szCs w:val="22"/>
        </w:rPr>
        <w:t xml:space="preserve">n is not in use </w:t>
      </w:r>
      <w:r w:rsidR="00D8022B">
        <w:rPr>
          <w:rStyle w:val="postbody1"/>
          <w:sz w:val="22"/>
          <w:szCs w:val="22"/>
        </w:rPr>
        <w:t xml:space="preserve">. </w:t>
      </w:r>
    </w:p>
    <w:p w14:paraId="47234F9F" w14:textId="77777777" w:rsidR="00693189" w:rsidRDefault="00D8022B" w:rsidP="00824A7B">
      <w:pPr>
        <w:rPr>
          <w:rStyle w:val="postbody1"/>
          <w:sz w:val="22"/>
          <w:szCs w:val="22"/>
        </w:rPr>
      </w:pPr>
      <w:r>
        <w:rPr>
          <w:rStyle w:val="postbody1"/>
          <w:sz w:val="22"/>
          <w:szCs w:val="22"/>
        </w:rPr>
        <w:t xml:space="preserve">  </w:t>
      </w:r>
    </w:p>
    <w:p w14:paraId="30B26480" w14:textId="77777777" w:rsidR="0021472C" w:rsidRDefault="003B024E" w:rsidP="0021472C">
      <w:pPr>
        <w:rPr>
          <w:rStyle w:val="postbody1"/>
          <w:b/>
          <w:sz w:val="22"/>
          <w:szCs w:val="22"/>
        </w:rPr>
      </w:pPr>
      <w:r>
        <w:rPr>
          <w:rStyle w:val="postbody1"/>
          <w:b/>
          <w:sz w:val="22"/>
          <w:szCs w:val="22"/>
        </w:rPr>
        <w:t>Method</w:t>
      </w:r>
      <w:r w:rsidR="0021472C" w:rsidRPr="00A42716">
        <w:rPr>
          <w:rStyle w:val="postbody1"/>
          <w:b/>
          <w:sz w:val="22"/>
          <w:szCs w:val="22"/>
        </w:rPr>
        <w:t xml:space="preserve">  </w:t>
      </w:r>
    </w:p>
    <w:p w14:paraId="46C63EE4" w14:textId="77777777" w:rsidR="00CB2300" w:rsidRPr="00A42716" w:rsidRDefault="00CB2300" w:rsidP="0021472C">
      <w:pPr>
        <w:rPr>
          <w:rStyle w:val="postbody1"/>
          <w:b/>
          <w:sz w:val="22"/>
          <w:szCs w:val="22"/>
        </w:rPr>
      </w:pPr>
    </w:p>
    <w:p w14:paraId="3E679A1A" w14:textId="77777777" w:rsidR="002D1CDD" w:rsidRDefault="0088103C" w:rsidP="00ED4087">
      <w:pPr>
        <w:numPr>
          <w:ilvl w:val="0"/>
          <w:numId w:val="19"/>
        </w:numPr>
        <w:rPr>
          <w:rStyle w:val="postbody1"/>
          <w:sz w:val="22"/>
          <w:szCs w:val="22"/>
        </w:rPr>
      </w:pPr>
      <w:r>
        <w:rPr>
          <w:rStyle w:val="postbody1"/>
          <w:sz w:val="22"/>
          <w:szCs w:val="22"/>
        </w:rPr>
        <w:t>Under ordinary room lighting, t</w:t>
      </w:r>
      <w:r w:rsidR="002421B0" w:rsidRPr="00613771">
        <w:rPr>
          <w:rStyle w:val="postbody1"/>
          <w:sz w:val="22"/>
          <w:szCs w:val="22"/>
        </w:rPr>
        <w:t>he thionin soln</w:t>
      </w:r>
      <w:r>
        <w:rPr>
          <w:rStyle w:val="postbody1"/>
          <w:sz w:val="22"/>
          <w:szCs w:val="22"/>
        </w:rPr>
        <w:t>.</w:t>
      </w:r>
      <w:r w:rsidR="002421B0" w:rsidRPr="00613771">
        <w:rPr>
          <w:rStyle w:val="postbody1"/>
          <w:sz w:val="22"/>
          <w:szCs w:val="22"/>
        </w:rPr>
        <w:t xml:space="preserve"> is </w:t>
      </w:r>
      <w:r w:rsidR="00C1628F">
        <w:rPr>
          <w:rStyle w:val="postbody1"/>
          <w:sz w:val="22"/>
          <w:szCs w:val="22"/>
        </w:rPr>
        <w:t>put in</w:t>
      </w:r>
      <w:r w:rsidR="002421B0" w:rsidRPr="00613771">
        <w:rPr>
          <w:rStyle w:val="postbody1"/>
          <w:sz w:val="22"/>
          <w:szCs w:val="22"/>
        </w:rPr>
        <w:t xml:space="preserve"> a tray. </w:t>
      </w:r>
      <w:r w:rsidR="00D010A1" w:rsidRPr="00613771">
        <w:rPr>
          <w:rStyle w:val="postbody1"/>
          <w:sz w:val="22"/>
          <w:szCs w:val="22"/>
        </w:rPr>
        <w:t xml:space="preserve">The photopaper sheet is </w:t>
      </w:r>
      <w:r w:rsidR="00C1628F">
        <w:rPr>
          <w:rStyle w:val="postbody1"/>
          <w:sz w:val="22"/>
          <w:szCs w:val="22"/>
        </w:rPr>
        <w:t xml:space="preserve">now </w:t>
      </w:r>
      <w:r w:rsidR="0014158B">
        <w:rPr>
          <w:rStyle w:val="postbody1"/>
          <w:sz w:val="22"/>
          <w:szCs w:val="22"/>
        </w:rPr>
        <w:t xml:space="preserve">going to be </w:t>
      </w:r>
      <w:r w:rsidR="00D010A1" w:rsidRPr="00613771">
        <w:rPr>
          <w:rStyle w:val="postbody1"/>
          <w:sz w:val="22"/>
          <w:szCs w:val="22"/>
        </w:rPr>
        <w:t xml:space="preserve">placed upside down on the surface of </w:t>
      </w:r>
      <w:r w:rsidR="00310275" w:rsidRPr="00613771">
        <w:rPr>
          <w:rStyle w:val="postbody1"/>
          <w:sz w:val="22"/>
          <w:szCs w:val="22"/>
        </w:rPr>
        <w:t>the</w:t>
      </w:r>
      <w:r w:rsidR="00D010A1" w:rsidRPr="00613771">
        <w:rPr>
          <w:rStyle w:val="postbody1"/>
          <w:sz w:val="22"/>
          <w:szCs w:val="22"/>
        </w:rPr>
        <w:t xml:space="preserve"> </w:t>
      </w:r>
      <w:r w:rsidR="004E4AC0" w:rsidRPr="00613771">
        <w:rPr>
          <w:rStyle w:val="postbody1"/>
          <w:sz w:val="22"/>
          <w:szCs w:val="22"/>
        </w:rPr>
        <w:t>thionin</w:t>
      </w:r>
      <w:r w:rsidR="00D010A1" w:rsidRPr="00613771">
        <w:rPr>
          <w:rStyle w:val="postbody1"/>
          <w:sz w:val="22"/>
          <w:szCs w:val="22"/>
        </w:rPr>
        <w:t xml:space="preserve"> dye soln</w:t>
      </w:r>
      <w:r>
        <w:rPr>
          <w:rStyle w:val="postbody1"/>
          <w:sz w:val="22"/>
          <w:szCs w:val="22"/>
        </w:rPr>
        <w:t>.</w:t>
      </w:r>
      <w:r w:rsidR="00C1628F">
        <w:rPr>
          <w:rStyle w:val="postbody1"/>
          <w:sz w:val="22"/>
          <w:szCs w:val="22"/>
        </w:rPr>
        <w:t xml:space="preserve"> </w:t>
      </w:r>
      <w:r w:rsidR="003A5CB1">
        <w:rPr>
          <w:rStyle w:val="postbody1"/>
          <w:sz w:val="22"/>
          <w:szCs w:val="22"/>
        </w:rPr>
        <w:t>A good technique here is to</w:t>
      </w:r>
      <w:r w:rsidR="0014158B">
        <w:rPr>
          <w:rStyle w:val="postbody1"/>
          <w:sz w:val="22"/>
          <w:szCs w:val="22"/>
        </w:rPr>
        <w:t xml:space="preserve"> place the sheet on the surface with both hands so that the front of the sheet is somewhat convex so that the middle of the sheet first touches the liquid</w:t>
      </w:r>
      <w:r w:rsidR="000A2801">
        <w:rPr>
          <w:rStyle w:val="postbody1"/>
          <w:sz w:val="22"/>
          <w:szCs w:val="22"/>
        </w:rPr>
        <w:t xml:space="preserve"> in the centre of the tray </w:t>
      </w:r>
      <w:r w:rsidR="0014158B">
        <w:rPr>
          <w:rStyle w:val="postbody1"/>
          <w:sz w:val="22"/>
          <w:szCs w:val="22"/>
        </w:rPr>
        <w:t>and</w:t>
      </w:r>
      <w:r w:rsidR="0053233C">
        <w:rPr>
          <w:rStyle w:val="postbody1"/>
          <w:sz w:val="22"/>
          <w:szCs w:val="22"/>
        </w:rPr>
        <w:t xml:space="preserve"> the sheet</w:t>
      </w:r>
      <w:r w:rsidR="0014158B">
        <w:rPr>
          <w:rStyle w:val="postbody1"/>
          <w:sz w:val="22"/>
          <w:szCs w:val="22"/>
        </w:rPr>
        <w:t xml:space="preserve"> is then allowed to </w:t>
      </w:r>
      <w:r w:rsidR="003A5CB1">
        <w:rPr>
          <w:rStyle w:val="postbody1"/>
          <w:sz w:val="22"/>
          <w:szCs w:val="22"/>
        </w:rPr>
        <w:t xml:space="preserve">flatten out and push any surface bubbles away. It is then left to </w:t>
      </w:r>
      <w:r w:rsidR="0014158B">
        <w:rPr>
          <w:rStyle w:val="postbody1"/>
          <w:sz w:val="22"/>
          <w:szCs w:val="22"/>
        </w:rPr>
        <w:t xml:space="preserve">float flat on the surface </w:t>
      </w:r>
      <w:r w:rsidR="00613771" w:rsidRPr="00613771">
        <w:rPr>
          <w:rStyle w:val="postbody1"/>
          <w:sz w:val="22"/>
          <w:szCs w:val="22"/>
        </w:rPr>
        <w:t>for about 2 minutes (we have not found that it matters if it is 10 minutes).</w:t>
      </w:r>
      <w:r w:rsidR="00D010A1" w:rsidRPr="00613771">
        <w:rPr>
          <w:rStyle w:val="postbody1"/>
          <w:sz w:val="22"/>
          <w:szCs w:val="22"/>
        </w:rPr>
        <w:t xml:space="preserve"> </w:t>
      </w:r>
      <w:r w:rsidR="003A5CB1">
        <w:rPr>
          <w:rStyle w:val="postbody1"/>
          <w:sz w:val="22"/>
          <w:szCs w:val="22"/>
        </w:rPr>
        <w:t xml:space="preserve">It does not matter much if the dye also gets on the back of the sheet, but it makes the squeegeeing procedure easier and wastes less dye if the amount on the back </w:t>
      </w:r>
      <w:r w:rsidR="002D1CDD">
        <w:rPr>
          <w:rStyle w:val="postbody1"/>
          <w:sz w:val="22"/>
          <w:szCs w:val="22"/>
        </w:rPr>
        <w:t>is minimal.</w:t>
      </w:r>
      <w:r w:rsidR="003A5CB1">
        <w:rPr>
          <w:rStyle w:val="postbody1"/>
          <w:sz w:val="22"/>
          <w:szCs w:val="22"/>
        </w:rPr>
        <w:t xml:space="preserve"> </w:t>
      </w:r>
      <w:r w:rsidR="007066A8" w:rsidRPr="00613771">
        <w:rPr>
          <w:rStyle w:val="postbody1"/>
          <w:sz w:val="22"/>
          <w:szCs w:val="22"/>
        </w:rPr>
        <w:t xml:space="preserve">The sheet is then lifted off the surface by holding just a corner and </w:t>
      </w:r>
      <w:r w:rsidR="0053233C">
        <w:rPr>
          <w:rStyle w:val="postbody1"/>
          <w:sz w:val="22"/>
          <w:szCs w:val="22"/>
        </w:rPr>
        <w:t xml:space="preserve">liquid is allowed to drip off the opposite corner for about 30 seconds </w:t>
      </w:r>
      <w:r w:rsidR="007066A8" w:rsidRPr="00613771">
        <w:rPr>
          <w:rStyle w:val="postbody1"/>
          <w:sz w:val="22"/>
          <w:szCs w:val="22"/>
        </w:rPr>
        <w:t>before being placed face up on a clean flat very smooth surface</w:t>
      </w:r>
      <w:r w:rsidR="002D1CDD">
        <w:rPr>
          <w:rStyle w:val="postbody1"/>
          <w:sz w:val="22"/>
          <w:szCs w:val="22"/>
        </w:rPr>
        <w:t xml:space="preserve"> such as </w:t>
      </w:r>
      <w:r w:rsidR="00A957B5">
        <w:rPr>
          <w:rStyle w:val="postbody1"/>
          <w:sz w:val="22"/>
          <w:szCs w:val="22"/>
        </w:rPr>
        <w:t>the</w:t>
      </w:r>
      <w:r w:rsidR="002D1CDD">
        <w:rPr>
          <w:rStyle w:val="postbody1"/>
          <w:sz w:val="22"/>
          <w:szCs w:val="22"/>
        </w:rPr>
        <w:t xml:space="preserve"> acrylic “carrier sheet”</w:t>
      </w:r>
      <w:r w:rsidR="007066A8" w:rsidRPr="00613771">
        <w:rPr>
          <w:rStyle w:val="postbody1"/>
          <w:sz w:val="22"/>
          <w:szCs w:val="22"/>
        </w:rPr>
        <w:t xml:space="preserve">. </w:t>
      </w:r>
    </w:p>
    <w:p w14:paraId="278FB927" w14:textId="77777777" w:rsidR="002D1CDD" w:rsidRDefault="003C5392" w:rsidP="00ED4087">
      <w:pPr>
        <w:numPr>
          <w:ilvl w:val="0"/>
          <w:numId w:val="19"/>
        </w:numPr>
        <w:rPr>
          <w:rStyle w:val="postbody1"/>
          <w:sz w:val="22"/>
          <w:szCs w:val="22"/>
        </w:rPr>
      </w:pPr>
      <w:r w:rsidRPr="00613771">
        <w:rPr>
          <w:rStyle w:val="postbody1"/>
          <w:sz w:val="22"/>
          <w:szCs w:val="22"/>
        </w:rPr>
        <w:t>A “</w:t>
      </w:r>
      <w:r w:rsidR="007066A8" w:rsidRPr="00613771">
        <w:rPr>
          <w:rStyle w:val="postbody1"/>
          <w:sz w:val="22"/>
          <w:szCs w:val="22"/>
        </w:rPr>
        <w:t xml:space="preserve">handling edge” is chosen which will not be in the final image area. The handling edge is held firmly down using the gloved thumb and index finger spread as widely as possible so that the sheet will not </w:t>
      </w:r>
      <w:r w:rsidRPr="00613771">
        <w:rPr>
          <w:rStyle w:val="postbody1"/>
          <w:sz w:val="22"/>
          <w:szCs w:val="22"/>
        </w:rPr>
        <w:t>slip,</w:t>
      </w:r>
      <w:r w:rsidR="007066A8" w:rsidRPr="00613771">
        <w:rPr>
          <w:rStyle w:val="postbody1"/>
          <w:sz w:val="22"/>
          <w:szCs w:val="22"/>
        </w:rPr>
        <w:t xml:space="preserve"> the squeegee is then pulled down the coated sheet fairly </w:t>
      </w:r>
      <w:r w:rsidR="002D1CDD">
        <w:rPr>
          <w:rStyle w:val="postbody1"/>
          <w:sz w:val="22"/>
          <w:szCs w:val="22"/>
        </w:rPr>
        <w:t>carefully and evenly</w:t>
      </w:r>
      <w:r w:rsidR="007066A8" w:rsidRPr="00613771">
        <w:rPr>
          <w:rStyle w:val="postbody1"/>
          <w:sz w:val="22"/>
          <w:szCs w:val="22"/>
        </w:rPr>
        <w:t xml:space="preserve"> with a firm downward pressure so that the excess dye is swept off the other end of the sheet. </w:t>
      </w:r>
      <w:r w:rsidR="002D1CDD">
        <w:rPr>
          <w:rStyle w:val="postbody1"/>
          <w:sz w:val="22"/>
          <w:szCs w:val="22"/>
        </w:rPr>
        <w:t xml:space="preserve"> This excess dye can be </w:t>
      </w:r>
      <w:r w:rsidR="006D359C">
        <w:rPr>
          <w:rStyle w:val="postbody1"/>
          <w:sz w:val="22"/>
          <w:szCs w:val="22"/>
        </w:rPr>
        <w:t>squeegeed</w:t>
      </w:r>
      <w:r w:rsidR="002D1CDD">
        <w:rPr>
          <w:rStyle w:val="postbody1"/>
          <w:sz w:val="22"/>
          <w:szCs w:val="22"/>
        </w:rPr>
        <w:t xml:space="preserve"> </w:t>
      </w:r>
      <w:r w:rsidR="00192B18">
        <w:rPr>
          <w:rStyle w:val="postbody1"/>
          <w:sz w:val="22"/>
          <w:szCs w:val="22"/>
        </w:rPr>
        <w:t>in</w:t>
      </w:r>
      <w:r w:rsidR="006D359C">
        <w:rPr>
          <w:rStyle w:val="postbody1"/>
          <w:sz w:val="22"/>
          <w:szCs w:val="22"/>
        </w:rPr>
        <w:t>to</w:t>
      </w:r>
      <w:r w:rsidR="00192B18">
        <w:rPr>
          <w:rStyle w:val="postbody1"/>
          <w:sz w:val="22"/>
          <w:szCs w:val="22"/>
        </w:rPr>
        <w:t xml:space="preserve"> a folded strip of water-proof film when one edge is tucked under the carrier sheet. The excess dye can then be poured back into the bath. (The back of a discarded wide strip of the type of photopaper being used </w:t>
      </w:r>
      <w:r w:rsidR="006D359C">
        <w:rPr>
          <w:rStyle w:val="postbody1"/>
          <w:sz w:val="22"/>
          <w:szCs w:val="22"/>
        </w:rPr>
        <w:t xml:space="preserve">here </w:t>
      </w:r>
      <w:r w:rsidR="00192B18">
        <w:rPr>
          <w:rStyle w:val="postbody1"/>
          <w:sz w:val="22"/>
          <w:szCs w:val="22"/>
        </w:rPr>
        <w:t>works fine for this).</w:t>
      </w:r>
    </w:p>
    <w:p w14:paraId="4FBEE19D" w14:textId="77777777" w:rsidR="00873353" w:rsidRPr="00613771" w:rsidRDefault="00873353" w:rsidP="00873353">
      <w:pPr>
        <w:numPr>
          <w:ilvl w:val="0"/>
          <w:numId w:val="19"/>
        </w:numPr>
        <w:jc w:val="both"/>
        <w:rPr>
          <w:rStyle w:val="postbody1"/>
          <w:sz w:val="22"/>
          <w:szCs w:val="22"/>
        </w:rPr>
      </w:pPr>
      <w:r w:rsidRPr="00873353">
        <w:rPr>
          <w:rStyle w:val="postbody1"/>
          <w:sz w:val="22"/>
          <w:szCs w:val="22"/>
        </w:rPr>
        <w:t xml:space="preserve">The coated sheet should now look homogenous (except for the handling edge). </w:t>
      </w:r>
    </w:p>
    <w:p w14:paraId="68E212B5" w14:textId="77777777" w:rsidR="00873353" w:rsidRPr="00613771" w:rsidRDefault="00873353" w:rsidP="007B6382">
      <w:pPr>
        <w:spacing w:after="160" w:line="259" w:lineRule="auto"/>
        <w:ind w:left="907"/>
        <w:jc w:val="both"/>
        <w:rPr>
          <w:rStyle w:val="postbody1"/>
          <w:sz w:val="22"/>
          <w:szCs w:val="22"/>
        </w:rPr>
      </w:pPr>
      <w:r>
        <w:rPr>
          <w:rStyle w:val="postbody1"/>
          <w:sz w:val="22"/>
          <w:szCs w:val="22"/>
        </w:rPr>
        <w:t>Each</w:t>
      </w:r>
      <w:r w:rsidRPr="00613771">
        <w:rPr>
          <w:rStyle w:val="postbody1"/>
          <w:sz w:val="22"/>
          <w:szCs w:val="22"/>
        </w:rPr>
        <w:t xml:space="preserve"> coated sheet must be completely dr</w:t>
      </w:r>
      <w:r>
        <w:rPr>
          <w:rStyle w:val="postbody1"/>
          <w:sz w:val="22"/>
          <w:szCs w:val="22"/>
        </w:rPr>
        <w:t xml:space="preserve">y before the </w:t>
      </w:r>
      <w:r w:rsidR="0033124E">
        <w:rPr>
          <w:rStyle w:val="postbody1"/>
          <w:sz w:val="22"/>
          <w:szCs w:val="22"/>
        </w:rPr>
        <w:t>next step to photosensitize it</w:t>
      </w:r>
      <w:r>
        <w:rPr>
          <w:rStyle w:val="postbody1"/>
          <w:sz w:val="22"/>
          <w:szCs w:val="22"/>
        </w:rPr>
        <w:t xml:space="preserve">. We find it best to use </w:t>
      </w:r>
      <w:r w:rsidR="0053233C">
        <w:rPr>
          <w:rStyle w:val="postbody1"/>
          <w:sz w:val="22"/>
          <w:szCs w:val="22"/>
        </w:rPr>
        <w:t xml:space="preserve">warm air from </w:t>
      </w:r>
      <w:r>
        <w:rPr>
          <w:rStyle w:val="postbody1"/>
          <w:sz w:val="22"/>
          <w:szCs w:val="22"/>
        </w:rPr>
        <w:t xml:space="preserve">a hairdryer clamped about 1 metre above </w:t>
      </w:r>
      <w:r w:rsidR="00A957B5">
        <w:rPr>
          <w:rStyle w:val="postbody1"/>
          <w:sz w:val="22"/>
          <w:szCs w:val="22"/>
        </w:rPr>
        <w:t>the</w:t>
      </w:r>
      <w:r>
        <w:rPr>
          <w:rStyle w:val="postbody1"/>
          <w:sz w:val="22"/>
          <w:szCs w:val="22"/>
        </w:rPr>
        <w:t xml:space="preserve"> </w:t>
      </w:r>
      <w:r w:rsidR="00A957B5">
        <w:rPr>
          <w:rStyle w:val="postbody1"/>
          <w:sz w:val="22"/>
          <w:szCs w:val="22"/>
        </w:rPr>
        <w:t xml:space="preserve">sheet </w:t>
      </w:r>
      <w:r w:rsidR="00B95797">
        <w:rPr>
          <w:rStyle w:val="postbody1"/>
          <w:sz w:val="22"/>
          <w:szCs w:val="22"/>
        </w:rPr>
        <w:t xml:space="preserve">which is </w:t>
      </w:r>
      <w:r w:rsidR="00A957B5">
        <w:rPr>
          <w:rStyle w:val="postbody1"/>
          <w:sz w:val="22"/>
          <w:szCs w:val="22"/>
        </w:rPr>
        <w:t xml:space="preserve">resting below </w:t>
      </w:r>
      <w:r>
        <w:rPr>
          <w:rStyle w:val="postbody1"/>
          <w:sz w:val="22"/>
          <w:szCs w:val="22"/>
        </w:rPr>
        <w:t>on paper towelling</w:t>
      </w:r>
      <w:r w:rsidR="00B95797">
        <w:rPr>
          <w:rStyle w:val="postbody1"/>
          <w:sz w:val="22"/>
          <w:szCs w:val="22"/>
        </w:rPr>
        <w:t>.</w:t>
      </w:r>
      <w:r w:rsidR="00993249">
        <w:rPr>
          <w:rStyle w:val="postbody1"/>
          <w:sz w:val="22"/>
          <w:szCs w:val="22"/>
        </w:rPr>
        <w:t xml:space="preserve"> </w:t>
      </w:r>
    </w:p>
    <w:p w14:paraId="43F49F51" w14:textId="77777777" w:rsidR="00873353" w:rsidRDefault="00873353" w:rsidP="00873353">
      <w:pPr>
        <w:spacing w:after="160" w:line="259" w:lineRule="auto"/>
        <w:ind w:left="927"/>
        <w:rPr>
          <w:rStyle w:val="postbody1"/>
          <w:sz w:val="22"/>
          <w:szCs w:val="22"/>
        </w:rPr>
      </w:pPr>
    </w:p>
    <w:p w14:paraId="1A90C00B" w14:textId="77777777" w:rsidR="001930B0" w:rsidRDefault="00802FAD" w:rsidP="00802FAD">
      <w:pPr>
        <w:numPr>
          <w:ilvl w:val="0"/>
          <w:numId w:val="19"/>
        </w:numPr>
        <w:spacing w:after="160" w:line="259" w:lineRule="auto"/>
        <w:rPr>
          <w:rStyle w:val="postbody1"/>
          <w:sz w:val="22"/>
          <w:szCs w:val="22"/>
        </w:rPr>
      </w:pPr>
      <w:r w:rsidRPr="001930B0">
        <w:rPr>
          <w:rStyle w:val="postbody1"/>
          <w:sz w:val="22"/>
          <w:szCs w:val="22"/>
        </w:rPr>
        <w:t>Under ordinary room lighting, t</w:t>
      </w:r>
      <w:r w:rsidR="007066A8" w:rsidRPr="001930B0">
        <w:rPr>
          <w:rStyle w:val="postbody1"/>
          <w:sz w:val="22"/>
          <w:szCs w:val="22"/>
        </w:rPr>
        <w:t xml:space="preserve">he dried </w:t>
      </w:r>
      <w:r w:rsidR="00DD15D3" w:rsidRPr="001930B0">
        <w:rPr>
          <w:rStyle w:val="postbody1"/>
          <w:sz w:val="22"/>
          <w:szCs w:val="22"/>
        </w:rPr>
        <w:t xml:space="preserve">thionin </w:t>
      </w:r>
      <w:r w:rsidR="007066A8" w:rsidRPr="001930B0">
        <w:rPr>
          <w:rStyle w:val="postbody1"/>
          <w:sz w:val="22"/>
          <w:szCs w:val="22"/>
        </w:rPr>
        <w:t>coated sheet</w:t>
      </w:r>
      <w:r w:rsidR="0021472C" w:rsidRPr="001930B0">
        <w:rPr>
          <w:rStyle w:val="postbody1"/>
          <w:sz w:val="22"/>
          <w:szCs w:val="22"/>
        </w:rPr>
        <w:t xml:space="preserve"> i</w:t>
      </w:r>
      <w:r w:rsidR="00CB2300" w:rsidRPr="001930B0">
        <w:rPr>
          <w:rStyle w:val="postbody1"/>
          <w:sz w:val="22"/>
          <w:szCs w:val="22"/>
        </w:rPr>
        <w:t>s then</w:t>
      </w:r>
      <w:r w:rsidR="006F544B" w:rsidRPr="001930B0">
        <w:rPr>
          <w:rStyle w:val="postbody1"/>
          <w:sz w:val="22"/>
          <w:szCs w:val="22"/>
        </w:rPr>
        <w:t xml:space="preserve"> totally</w:t>
      </w:r>
      <w:r w:rsidR="00CB2300" w:rsidRPr="001930B0">
        <w:rPr>
          <w:rStyle w:val="postbody1"/>
          <w:sz w:val="22"/>
          <w:szCs w:val="22"/>
        </w:rPr>
        <w:t xml:space="preserve"> immersed</w:t>
      </w:r>
      <w:r w:rsidR="00993249" w:rsidRPr="001930B0">
        <w:rPr>
          <w:rStyle w:val="postbody1"/>
          <w:sz w:val="22"/>
          <w:szCs w:val="22"/>
        </w:rPr>
        <w:t xml:space="preserve"> face up </w:t>
      </w:r>
      <w:r w:rsidR="00CB2300" w:rsidRPr="001930B0">
        <w:rPr>
          <w:rStyle w:val="postbody1"/>
          <w:sz w:val="22"/>
          <w:szCs w:val="22"/>
        </w:rPr>
        <w:t xml:space="preserve">in the bath of </w:t>
      </w:r>
      <w:r w:rsidR="007066A8" w:rsidRPr="001930B0">
        <w:rPr>
          <w:rStyle w:val="postbody1"/>
          <w:sz w:val="22"/>
          <w:szCs w:val="22"/>
        </w:rPr>
        <w:t>p</w:t>
      </w:r>
      <w:r w:rsidR="00CB2300" w:rsidRPr="001930B0">
        <w:rPr>
          <w:rStyle w:val="postbody1"/>
          <w:sz w:val="22"/>
          <w:szCs w:val="22"/>
        </w:rPr>
        <w:t xml:space="preserve">otassium </w:t>
      </w:r>
      <w:r w:rsidR="007066A8" w:rsidRPr="001930B0">
        <w:rPr>
          <w:rStyle w:val="postbody1"/>
          <w:sz w:val="22"/>
          <w:szCs w:val="22"/>
        </w:rPr>
        <w:t>f</w:t>
      </w:r>
      <w:r w:rsidR="00CB2300" w:rsidRPr="001930B0">
        <w:rPr>
          <w:rStyle w:val="postbody1"/>
          <w:sz w:val="22"/>
          <w:szCs w:val="22"/>
        </w:rPr>
        <w:t>erricyanide sol</w:t>
      </w:r>
      <w:r w:rsidR="007066A8" w:rsidRPr="001930B0">
        <w:rPr>
          <w:rStyle w:val="postbody1"/>
          <w:sz w:val="22"/>
          <w:szCs w:val="22"/>
        </w:rPr>
        <w:t>ution</w:t>
      </w:r>
      <w:r w:rsidR="00CB2300" w:rsidRPr="001930B0">
        <w:rPr>
          <w:rStyle w:val="postbody1"/>
          <w:sz w:val="22"/>
          <w:szCs w:val="22"/>
        </w:rPr>
        <w:t>,</w:t>
      </w:r>
      <w:r w:rsidR="0021472C" w:rsidRPr="001930B0">
        <w:rPr>
          <w:rStyle w:val="postbody1"/>
          <w:sz w:val="22"/>
          <w:szCs w:val="22"/>
        </w:rPr>
        <w:t xml:space="preserve"> w</w:t>
      </w:r>
      <w:r w:rsidR="00CB2300" w:rsidRPr="001930B0">
        <w:rPr>
          <w:rStyle w:val="postbody1"/>
          <w:sz w:val="22"/>
          <w:szCs w:val="22"/>
        </w:rPr>
        <w:t xml:space="preserve">here it is gently rocked for </w:t>
      </w:r>
      <w:r w:rsidR="00613771" w:rsidRPr="001930B0">
        <w:rPr>
          <w:rStyle w:val="postbody1"/>
          <w:sz w:val="22"/>
          <w:szCs w:val="22"/>
        </w:rPr>
        <w:t>about a</w:t>
      </w:r>
      <w:r w:rsidR="007066A8" w:rsidRPr="001930B0">
        <w:rPr>
          <w:rStyle w:val="postbody1"/>
          <w:sz w:val="22"/>
          <w:szCs w:val="22"/>
        </w:rPr>
        <w:t xml:space="preserve"> minute</w:t>
      </w:r>
      <w:r w:rsidR="006F2984" w:rsidRPr="001930B0">
        <w:rPr>
          <w:rStyle w:val="postbody1"/>
          <w:sz w:val="22"/>
          <w:szCs w:val="22"/>
        </w:rPr>
        <w:t>, and then left for another minute.</w:t>
      </w:r>
      <w:r w:rsidR="0021472C" w:rsidRPr="001930B0">
        <w:rPr>
          <w:rStyle w:val="postbody1"/>
          <w:sz w:val="22"/>
          <w:szCs w:val="22"/>
        </w:rPr>
        <w:t xml:space="preserve"> (No difference has been detected if it is left in this bath for </w:t>
      </w:r>
      <w:r w:rsidR="00993249" w:rsidRPr="001930B0">
        <w:rPr>
          <w:rStyle w:val="postbody1"/>
          <w:sz w:val="22"/>
          <w:szCs w:val="22"/>
        </w:rPr>
        <w:t>2</w:t>
      </w:r>
      <w:r w:rsidR="0021472C" w:rsidRPr="001930B0">
        <w:rPr>
          <w:rStyle w:val="postbody1"/>
          <w:sz w:val="22"/>
          <w:szCs w:val="22"/>
        </w:rPr>
        <w:t>0 minutes).</w:t>
      </w:r>
      <w:r w:rsidR="00993249" w:rsidRPr="001930B0">
        <w:rPr>
          <w:rStyle w:val="postbody1"/>
          <w:sz w:val="22"/>
          <w:szCs w:val="22"/>
        </w:rPr>
        <w:t xml:space="preserve"> This step is transforming the thionine acetate coating into a much less soluble thionin ferricyanide coating.</w:t>
      </w:r>
      <w:r w:rsidR="0021472C" w:rsidRPr="001930B0">
        <w:rPr>
          <w:rStyle w:val="postbody1"/>
          <w:sz w:val="22"/>
          <w:szCs w:val="22"/>
        </w:rPr>
        <w:t xml:space="preserve"> </w:t>
      </w:r>
      <w:r w:rsidR="00993249" w:rsidRPr="001930B0">
        <w:rPr>
          <w:rStyle w:val="postbody1"/>
          <w:sz w:val="22"/>
          <w:szCs w:val="22"/>
        </w:rPr>
        <w:t>The sheet</w:t>
      </w:r>
      <w:r w:rsidR="00166BE2" w:rsidRPr="001930B0">
        <w:rPr>
          <w:rStyle w:val="postbody1"/>
          <w:sz w:val="22"/>
          <w:szCs w:val="22"/>
        </w:rPr>
        <w:t xml:space="preserve"> </w:t>
      </w:r>
      <w:r w:rsidR="00714F27" w:rsidRPr="001930B0">
        <w:rPr>
          <w:rStyle w:val="postbody1"/>
          <w:sz w:val="22"/>
          <w:szCs w:val="22"/>
        </w:rPr>
        <w:t>must</w:t>
      </w:r>
      <w:r w:rsidR="00166BE2" w:rsidRPr="001930B0">
        <w:rPr>
          <w:rStyle w:val="postbody1"/>
          <w:sz w:val="22"/>
          <w:szCs w:val="22"/>
        </w:rPr>
        <w:t xml:space="preserve"> then </w:t>
      </w:r>
      <w:r w:rsidR="00714F27" w:rsidRPr="001930B0">
        <w:rPr>
          <w:rStyle w:val="postbody1"/>
          <w:sz w:val="22"/>
          <w:szCs w:val="22"/>
        </w:rPr>
        <w:t xml:space="preserve">be </w:t>
      </w:r>
      <w:r w:rsidR="00166BE2" w:rsidRPr="001930B0">
        <w:rPr>
          <w:rStyle w:val="postbody1"/>
          <w:sz w:val="22"/>
          <w:szCs w:val="22"/>
        </w:rPr>
        <w:t>washed</w:t>
      </w:r>
      <w:r w:rsidR="0021472C" w:rsidRPr="001930B0">
        <w:rPr>
          <w:rStyle w:val="postbody1"/>
          <w:sz w:val="22"/>
          <w:szCs w:val="22"/>
        </w:rPr>
        <w:t xml:space="preserve"> entirely free of</w:t>
      </w:r>
      <w:r w:rsidR="00CB2300" w:rsidRPr="001930B0">
        <w:rPr>
          <w:rStyle w:val="postbody1"/>
          <w:sz w:val="22"/>
          <w:szCs w:val="22"/>
        </w:rPr>
        <w:t xml:space="preserve"> </w:t>
      </w:r>
      <w:r w:rsidR="00993249" w:rsidRPr="001930B0">
        <w:rPr>
          <w:rStyle w:val="postbody1"/>
          <w:sz w:val="22"/>
          <w:szCs w:val="22"/>
        </w:rPr>
        <w:t xml:space="preserve">the very </w:t>
      </w:r>
      <w:r w:rsidR="00CB2300" w:rsidRPr="001930B0">
        <w:rPr>
          <w:rStyle w:val="postbody1"/>
          <w:sz w:val="22"/>
          <w:szCs w:val="22"/>
        </w:rPr>
        <w:t xml:space="preserve">soluble </w:t>
      </w:r>
      <w:r w:rsidR="007066A8" w:rsidRPr="001930B0">
        <w:rPr>
          <w:rStyle w:val="postbody1"/>
          <w:sz w:val="22"/>
          <w:szCs w:val="22"/>
        </w:rPr>
        <w:t>p</w:t>
      </w:r>
      <w:r w:rsidR="00CB2300" w:rsidRPr="001930B0">
        <w:rPr>
          <w:rStyle w:val="postbody1"/>
          <w:sz w:val="22"/>
          <w:szCs w:val="22"/>
        </w:rPr>
        <w:t xml:space="preserve">otassium </w:t>
      </w:r>
      <w:r w:rsidR="007066A8" w:rsidRPr="001930B0">
        <w:rPr>
          <w:rStyle w:val="postbody1"/>
          <w:sz w:val="22"/>
          <w:szCs w:val="22"/>
        </w:rPr>
        <w:t>f</w:t>
      </w:r>
      <w:r w:rsidR="00CB2300" w:rsidRPr="001930B0">
        <w:rPr>
          <w:rStyle w:val="postbody1"/>
          <w:sz w:val="22"/>
          <w:szCs w:val="22"/>
        </w:rPr>
        <w:t>erricyanide</w:t>
      </w:r>
      <w:r w:rsidR="0021472C" w:rsidRPr="001930B0">
        <w:rPr>
          <w:rStyle w:val="postbody1"/>
          <w:sz w:val="22"/>
          <w:szCs w:val="22"/>
        </w:rPr>
        <w:t xml:space="preserve"> </w:t>
      </w:r>
      <w:r w:rsidR="00C55D80" w:rsidRPr="001930B0">
        <w:rPr>
          <w:rStyle w:val="postbody1"/>
          <w:sz w:val="22"/>
          <w:szCs w:val="22"/>
        </w:rPr>
        <w:t xml:space="preserve">soln. </w:t>
      </w:r>
      <w:r w:rsidR="001930B0" w:rsidRPr="001930B0">
        <w:rPr>
          <w:rStyle w:val="postbody1"/>
          <w:sz w:val="22"/>
          <w:szCs w:val="22"/>
        </w:rPr>
        <w:t xml:space="preserve">We do this by using a good flow of cold tap water, first </w:t>
      </w:r>
      <w:r w:rsidR="000D1F89">
        <w:rPr>
          <w:rStyle w:val="postbody1"/>
          <w:sz w:val="22"/>
          <w:szCs w:val="22"/>
        </w:rPr>
        <w:t>rinsing</w:t>
      </w:r>
      <w:r w:rsidR="001930B0" w:rsidRPr="001930B0">
        <w:rPr>
          <w:rStyle w:val="postbody1"/>
          <w:sz w:val="22"/>
          <w:szCs w:val="22"/>
        </w:rPr>
        <w:t xml:space="preserve"> the yellow sol</w:t>
      </w:r>
      <w:r w:rsidR="00D164A0">
        <w:rPr>
          <w:rStyle w:val="postbody1"/>
          <w:sz w:val="22"/>
          <w:szCs w:val="22"/>
        </w:rPr>
        <w:t>ution</w:t>
      </w:r>
      <w:r w:rsidR="001930B0" w:rsidRPr="001930B0">
        <w:rPr>
          <w:rStyle w:val="postbody1"/>
          <w:sz w:val="22"/>
          <w:szCs w:val="22"/>
        </w:rPr>
        <w:t xml:space="preserve"> off the back of the sheet and then </w:t>
      </w:r>
      <w:r w:rsidR="001930B0" w:rsidRPr="001930B0">
        <w:rPr>
          <w:rStyle w:val="postbody1"/>
          <w:sz w:val="22"/>
          <w:szCs w:val="22"/>
        </w:rPr>
        <w:lastRenderedPageBreak/>
        <w:t xml:space="preserve">using a soft sponge to help fully remove all traces of </w:t>
      </w:r>
      <w:r w:rsidR="000D1F89">
        <w:rPr>
          <w:rStyle w:val="postbody1"/>
          <w:sz w:val="22"/>
          <w:szCs w:val="22"/>
        </w:rPr>
        <w:t>solution</w:t>
      </w:r>
      <w:r w:rsidR="001930B0" w:rsidRPr="001930B0">
        <w:rPr>
          <w:rStyle w:val="postbody1"/>
          <w:sz w:val="22"/>
          <w:szCs w:val="22"/>
        </w:rPr>
        <w:t xml:space="preserve"> off the front.</w:t>
      </w:r>
      <w:r w:rsidR="00613771" w:rsidRPr="001930B0">
        <w:rPr>
          <w:rStyle w:val="postbody1"/>
          <w:sz w:val="22"/>
          <w:szCs w:val="22"/>
        </w:rPr>
        <w:t xml:space="preserve"> </w:t>
      </w:r>
      <w:r w:rsidR="0021472C" w:rsidRPr="001930B0">
        <w:rPr>
          <w:rStyle w:val="postbody1"/>
          <w:sz w:val="22"/>
          <w:szCs w:val="22"/>
        </w:rPr>
        <w:t>The tap w</w:t>
      </w:r>
      <w:r w:rsidR="00B366D8" w:rsidRPr="001930B0">
        <w:rPr>
          <w:rStyle w:val="postbody1"/>
          <w:sz w:val="22"/>
          <w:szCs w:val="22"/>
        </w:rPr>
        <w:t xml:space="preserve">ater </w:t>
      </w:r>
      <w:r w:rsidR="000D1F89">
        <w:rPr>
          <w:rStyle w:val="postbody1"/>
          <w:sz w:val="22"/>
          <w:szCs w:val="22"/>
        </w:rPr>
        <w:t>is</w:t>
      </w:r>
      <w:r w:rsidR="00B366D8" w:rsidRPr="001930B0">
        <w:rPr>
          <w:rStyle w:val="postbody1"/>
          <w:sz w:val="22"/>
          <w:szCs w:val="22"/>
        </w:rPr>
        <w:t xml:space="preserve"> now squeegeed </w:t>
      </w:r>
      <w:r w:rsidR="007066A8" w:rsidRPr="001930B0">
        <w:rPr>
          <w:rStyle w:val="postbody1"/>
          <w:sz w:val="22"/>
          <w:szCs w:val="22"/>
        </w:rPr>
        <w:t>off</w:t>
      </w:r>
      <w:r w:rsidR="00B366D8" w:rsidRPr="001930B0">
        <w:rPr>
          <w:rStyle w:val="postbody1"/>
          <w:sz w:val="22"/>
          <w:szCs w:val="22"/>
        </w:rPr>
        <w:t xml:space="preserve"> </w:t>
      </w:r>
      <w:r w:rsidR="0021472C" w:rsidRPr="001930B0">
        <w:rPr>
          <w:rStyle w:val="postbody1"/>
          <w:sz w:val="22"/>
          <w:szCs w:val="22"/>
        </w:rPr>
        <w:t xml:space="preserve">the sheet </w:t>
      </w:r>
      <w:r w:rsidR="000B2DA7" w:rsidRPr="001930B0">
        <w:rPr>
          <w:rStyle w:val="postbody1"/>
          <w:sz w:val="22"/>
          <w:szCs w:val="22"/>
        </w:rPr>
        <w:t>before it is</w:t>
      </w:r>
      <w:r w:rsidR="0021472C" w:rsidRPr="001930B0">
        <w:rPr>
          <w:rStyle w:val="postbody1"/>
          <w:sz w:val="22"/>
          <w:szCs w:val="22"/>
        </w:rPr>
        <w:t xml:space="preserve"> dried </w:t>
      </w:r>
      <w:r w:rsidR="001930B0" w:rsidRPr="001930B0">
        <w:rPr>
          <w:rStyle w:val="postbody1"/>
          <w:sz w:val="22"/>
          <w:szCs w:val="22"/>
        </w:rPr>
        <w:t xml:space="preserve">again </w:t>
      </w:r>
      <w:r w:rsidR="00B366D8" w:rsidRPr="001930B0">
        <w:rPr>
          <w:rStyle w:val="postbody1"/>
          <w:sz w:val="22"/>
          <w:szCs w:val="22"/>
        </w:rPr>
        <w:t xml:space="preserve">under a warm </w:t>
      </w:r>
      <w:r w:rsidR="000D1F89">
        <w:rPr>
          <w:rStyle w:val="postbody1"/>
          <w:sz w:val="22"/>
          <w:szCs w:val="22"/>
        </w:rPr>
        <w:t xml:space="preserve">but not hot </w:t>
      </w:r>
      <w:r w:rsidR="00B366D8" w:rsidRPr="001930B0">
        <w:rPr>
          <w:rStyle w:val="postbody1"/>
          <w:sz w:val="22"/>
          <w:szCs w:val="22"/>
        </w:rPr>
        <w:t>air flow</w:t>
      </w:r>
      <w:r w:rsidR="001930B0" w:rsidRPr="001930B0">
        <w:rPr>
          <w:rStyle w:val="postbody1"/>
          <w:sz w:val="22"/>
          <w:szCs w:val="22"/>
        </w:rPr>
        <w:t>.</w:t>
      </w:r>
      <w:r w:rsidR="000B2DA7" w:rsidRPr="001930B0">
        <w:rPr>
          <w:rStyle w:val="postbody1"/>
          <w:sz w:val="22"/>
          <w:szCs w:val="22"/>
        </w:rPr>
        <w:t xml:space="preserve"> </w:t>
      </w:r>
    </w:p>
    <w:p w14:paraId="3E2422C3" w14:textId="77777777" w:rsidR="006D359C" w:rsidRPr="00B95797" w:rsidRDefault="0021472C" w:rsidP="006D359C">
      <w:pPr>
        <w:numPr>
          <w:ilvl w:val="0"/>
          <w:numId w:val="19"/>
        </w:numPr>
        <w:rPr>
          <w:rStyle w:val="postbody1"/>
          <w:sz w:val="22"/>
          <w:szCs w:val="22"/>
        </w:rPr>
      </w:pPr>
      <w:r w:rsidRPr="00B95797">
        <w:rPr>
          <w:rStyle w:val="postbody1"/>
          <w:sz w:val="22"/>
          <w:szCs w:val="22"/>
        </w:rPr>
        <w:t xml:space="preserve">The photosensitization step </w:t>
      </w:r>
      <w:r w:rsidR="001930B0" w:rsidRPr="00B95797">
        <w:rPr>
          <w:rStyle w:val="postbody1"/>
          <w:sz w:val="22"/>
          <w:szCs w:val="22"/>
        </w:rPr>
        <w:t>must</w:t>
      </w:r>
      <w:r w:rsidR="00B366D8" w:rsidRPr="00B95797">
        <w:rPr>
          <w:rStyle w:val="postbody1"/>
          <w:sz w:val="22"/>
          <w:szCs w:val="22"/>
        </w:rPr>
        <w:t xml:space="preserve"> now</w:t>
      </w:r>
      <w:r w:rsidRPr="00B95797">
        <w:rPr>
          <w:rStyle w:val="postbody1"/>
          <w:sz w:val="22"/>
          <w:szCs w:val="22"/>
        </w:rPr>
        <w:t xml:space="preserve"> </w:t>
      </w:r>
      <w:r w:rsidR="001930B0" w:rsidRPr="00B95797">
        <w:rPr>
          <w:rStyle w:val="postbody1"/>
          <w:sz w:val="22"/>
          <w:szCs w:val="22"/>
        </w:rPr>
        <w:t xml:space="preserve">be </w:t>
      </w:r>
      <w:r w:rsidRPr="00B95797">
        <w:rPr>
          <w:rStyle w:val="postbody1"/>
          <w:sz w:val="22"/>
          <w:szCs w:val="22"/>
        </w:rPr>
        <w:t>carried out</w:t>
      </w:r>
      <w:r w:rsidR="00B366D8" w:rsidRPr="00B95797">
        <w:rPr>
          <w:rStyle w:val="postbody1"/>
          <w:sz w:val="22"/>
          <w:szCs w:val="22"/>
        </w:rPr>
        <w:t xml:space="preserve"> under</w:t>
      </w:r>
      <w:r w:rsidRPr="00B95797">
        <w:rPr>
          <w:rStyle w:val="postbody1"/>
          <w:sz w:val="22"/>
          <w:szCs w:val="22"/>
        </w:rPr>
        <w:t xml:space="preserve"> dim lighting</w:t>
      </w:r>
      <w:r w:rsidR="00166BE2" w:rsidRPr="00B95797">
        <w:rPr>
          <w:rStyle w:val="postbody1"/>
          <w:sz w:val="22"/>
          <w:szCs w:val="22"/>
        </w:rPr>
        <w:t>.</w:t>
      </w:r>
      <w:r w:rsidRPr="00B95797">
        <w:rPr>
          <w:rStyle w:val="postbody1"/>
          <w:sz w:val="22"/>
          <w:szCs w:val="22"/>
        </w:rPr>
        <w:t xml:space="preserve"> The dried coated sheet is placed upside down in the </w:t>
      </w:r>
      <w:r w:rsidR="006F544B" w:rsidRPr="00B95797">
        <w:rPr>
          <w:rStyle w:val="postbody1"/>
          <w:sz w:val="22"/>
          <w:szCs w:val="22"/>
        </w:rPr>
        <w:t>photo</w:t>
      </w:r>
      <w:r w:rsidRPr="00B95797">
        <w:rPr>
          <w:rStyle w:val="postbody1"/>
          <w:sz w:val="22"/>
          <w:szCs w:val="22"/>
        </w:rPr>
        <w:t>sensitizing solution</w:t>
      </w:r>
      <w:r w:rsidR="00B95797" w:rsidRPr="00B95797">
        <w:rPr>
          <w:rStyle w:val="postbody1"/>
          <w:sz w:val="22"/>
          <w:szCs w:val="22"/>
        </w:rPr>
        <w:t xml:space="preserve">. As before, a good technique here is to place the sheet on the surface with both hands so that the front of the sheet is somewhat convex so that the middle of the sheet first touches the liquid </w:t>
      </w:r>
      <w:r w:rsidR="000D1F89">
        <w:rPr>
          <w:rStyle w:val="postbody1"/>
          <w:sz w:val="22"/>
          <w:szCs w:val="22"/>
        </w:rPr>
        <w:t xml:space="preserve">in the middle of the tray </w:t>
      </w:r>
      <w:r w:rsidR="00B95797" w:rsidRPr="00B95797">
        <w:rPr>
          <w:rStyle w:val="postbody1"/>
          <w:sz w:val="22"/>
          <w:szCs w:val="22"/>
        </w:rPr>
        <w:t xml:space="preserve">and is then allowed to flatten out and push any surface bubbles away. It is then left to float flat on the surface for about a minute. </w:t>
      </w:r>
      <w:r w:rsidR="00B95797">
        <w:rPr>
          <w:rStyle w:val="postbody1"/>
          <w:sz w:val="22"/>
          <w:szCs w:val="22"/>
        </w:rPr>
        <w:t>It</w:t>
      </w:r>
      <w:r w:rsidRPr="00B95797">
        <w:rPr>
          <w:rStyle w:val="postbody1"/>
          <w:sz w:val="22"/>
          <w:szCs w:val="22"/>
        </w:rPr>
        <w:t xml:space="preserve"> is then lifted out and </w:t>
      </w:r>
      <w:r w:rsidR="00B95797">
        <w:rPr>
          <w:rStyle w:val="postbody1"/>
          <w:sz w:val="22"/>
          <w:szCs w:val="22"/>
        </w:rPr>
        <w:t>held by a corner so that excess liquid streams and drips off</w:t>
      </w:r>
      <w:r w:rsidR="002C7AD3">
        <w:rPr>
          <w:rStyle w:val="postbody1"/>
          <w:sz w:val="22"/>
          <w:szCs w:val="22"/>
        </w:rPr>
        <w:t xml:space="preserve"> into the bath before being placed face up on the carrier sheet. A few drips of th</w:t>
      </w:r>
      <w:r w:rsidR="000D1F89">
        <w:rPr>
          <w:rStyle w:val="postbody1"/>
          <w:sz w:val="22"/>
          <w:szCs w:val="22"/>
        </w:rPr>
        <w:t>is</w:t>
      </w:r>
      <w:r w:rsidR="002C7AD3">
        <w:rPr>
          <w:rStyle w:val="postbody1"/>
          <w:sz w:val="22"/>
          <w:szCs w:val="22"/>
        </w:rPr>
        <w:t xml:space="preserve"> concentrated liquid </w:t>
      </w:r>
      <w:r w:rsidR="000D1F89">
        <w:rPr>
          <w:rStyle w:val="postbody1"/>
          <w:sz w:val="22"/>
          <w:szCs w:val="22"/>
        </w:rPr>
        <w:t xml:space="preserve">on the back of </w:t>
      </w:r>
      <w:r w:rsidR="002C7AD3">
        <w:rPr>
          <w:rStyle w:val="postbody1"/>
          <w:sz w:val="22"/>
          <w:szCs w:val="22"/>
        </w:rPr>
        <w:t xml:space="preserve"> the coated sheet</w:t>
      </w:r>
      <w:r w:rsidR="00261EC7" w:rsidRPr="00B95797">
        <w:rPr>
          <w:rStyle w:val="postbody1"/>
          <w:sz w:val="22"/>
          <w:szCs w:val="22"/>
        </w:rPr>
        <w:t xml:space="preserve"> </w:t>
      </w:r>
      <w:r w:rsidR="002C7AD3">
        <w:rPr>
          <w:rStyle w:val="postbody1"/>
          <w:sz w:val="22"/>
          <w:szCs w:val="22"/>
        </w:rPr>
        <w:t>serves</w:t>
      </w:r>
      <w:r w:rsidR="00261EC7" w:rsidRPr="00B95797">
        <w:rPr>
          <w:rStyle w:val="postbody1"/>
          <w:sz w:val="22"/>
          <w:szCs w:val="22"/>
        </w:rPr>
        <w:t xml:space="preserve"> to </w:t>
      </w:r>
      <w:r w:rsidR="002C7AD3">
        <w:rPr>
          <w:rStyle w:val="postbody1"/>
          <w:sz w:val="22"/>
          <w:szCs w:val="22"/>
        </w:rPr>
        <w:t xml:space="preserve">effectively </w:t>
      </w:r>
      <w:r w:rsidR="00261EC7" w:rsidRPr="00B95797">
        <w:rPr>
          <w:rStyle w:val="postbody1"/>
          <w:sz w:val="22"/>
          <w:szCs w:val="22"/>
        </w:rPr>
        <w:t xml:space="preserve">hold the photosheet in place by capillary action </w:t>
      </w:r>
      <w:r w:rsidR="002C7AD3">
        <w:rPr>
          <w:rStyle w:val="postbody1"/>
          <w:sz w:val="22"/>
          <w:szCs w:val="22"/>
        </w:rPr>
        <w:t>after the squeegee is used</w:t>
      </w:r>
      <w:r w:rsidR="000D1F89">
        <w:rPr>
          <w:rStyle w:val="postbody1"/>
          <w:sz w:val="22"/>
          <w:szCs w:val="22"/>
        </w:rPr>
        <w:t>.</w:t>
      </w:r>
      <w:r w:rsidR="002C7AD3">
        <w:rPr>
          <w:rStyle w:val="postbody1"/>
          <w:sz w:val="22"/>
          <w:szCs w:val="22"/>
        </w:rPr>
        <w:t xml:space="preserve"> </w:t>
      </w:r>
      <w:r w:rsidR="00245BE9">
        <w:rPr>
          <w:rStyle w:val="postbody1"/>
          <w:sz w:val="22"/>
          <w:szCs w:val="22"/>
        </w:rPr>
        <w:t>The</w:t>
      </w:r>
      <w:r w:rsidRPr="00B95797">
        <w:rPr>
          <w:rStyle w:val="postbody1"/>
          <w:sz w:val="22"/>
          <w:szCs w:val="22"/>
        </w:rPr>
        <w:t xml:space="preserve"> </w:t>
      </w:r>
      <w:r w:rsidR="00261EC7" w:rsidRPr="00B95797">
        <w:rPr>
          <w:rStyle w:val="postbody1"/>
          <w:sz w:val="22"/>
          <w:szCs w:val="22"/>
        </w:rPr>
        <w:t>sheet</w:t>
      </w:r>
      <w:r w:rsidRPr="00B95797">
        <w:rPr>
          <w:rStyle w:val="postbody1"/>
          <w:sz w:val="22"/>
          <w:szCs w:val="22"/>
        </w:rPr>
        <w:t xml:space="preserve"> </w:t>
      </w:r>
      <w:r w:rsidR="00261EC7" w:rsidRPr="00B95797">
        <w:rPr>
          <w:rStyle w:val="postbody1"/>
          <w:sz w:val="22"/>
          <w:szCs w:val="22"/>
        </w:rPr>
        <w:t xml:space="preserve">is held </w:t>
      </w:r>
      <w:r w:rsidRPr="00B95797">
        <w:rPr>
          <w:rStyle w:val="postbody1"/>
          <w:sz w:val="22"/>
          <w:szCs w:val="22"/>
        </w:rPr>
        <w:t xml:space="preserve">down firmly along the handling edge using </w:t>
      </w:r>
      <w:r w:rsidR="00714F27" w:rsidRPr="00B95797">
        <w:rPr>
          <w:rStyle w:val="postbody1"/>
          <w:sz w:val="22"/>
          <w:szCs w:val="22"/>
        </w:rPr>
        <w:t xml:space="preserve">a </w:t>
      </w:r>
      <w:r w:rsidRPr="00B95797">
        <w:rPr>
          <w:rStyle w:val="postbody1"/>
          <w:sz w:val="22"/>
          <w:szCs w:val="22"/>
        </w:rPr>
        <w:t>widely spaced thumb and index finger</w:t>
      </w:r>
      <w:r w:rsidR="00261EC7" w:rsidRPr="00B95797">
        <w:rPr>
          <w:rStyle w:val="postbody1"/>
          <w:sz w:val="22"/>
          <w:szCs w:val="22"/>
        </w:rPr>
        <w:t xml:space="preserve"> and</w:t>
      </w:r>
      <w:r w:rsidRPr="00B95797">
        <w:rPr>
          <w:rStyle w:val="postbody1"/>
          <w:sz w:val="22"/>
          <w:szCs w:val="22"/>
        </w:rPr>
        <w:t xml:space="preserve"> the excess liquid </w:t>
      </w:r>
      <w:r w:rsidR="00261EC7" w:rsidRPr="00B95797">
        <w:rPr>
          <w:rStyle w:val="postbody1"/>
          <w:sz w:val="22"/>
          <w:szCs w:val="22"/>
        </w:rPr>
        <w:t xml:space="preserve">is </w:t>
      </w:r>
      <w:r w:rsidRPr="00B95797">
        <w:rPr>
          <w:rStyle w:val="postbody1"/>
          <w:sz w:val="22"/>
          <w:szCs w:val="22"/>
        </w:rPr>
        <w:t xml:space="preserve">removed with a firm swipe of the squeegee. </w:t>
      </w:r>
      <w:r w:rsidR="00261EC7" w:rsidRPr="00B95797">
        <w:rPr>
          <w:rStyle w:val="postbody1"/>
          <w:sz w:val="22"/>
          <w:szCs w:val="22"/>
        </w:rPr>
        <w:t xml:space="preserve">This </w:t>
      </w:r>
      <w:r w:rsidR="00F65A61" w:rsidRPr="00B95797">
        <w:rPr>
          <w:rStyle w:val="postbody1"/>
          <w:sz w:val="22"/>
          <w:szCs w:val="22"/>
        </w:rPr>
        <w:t xml:space="preserve">excess concentrated sensitizer </w:t>
      </w:r>
      <w:r w:rsidR="00245BE9">
        <w:rPr>
          <w:rStyle w:val="postbody1"/>
          <w:sz w:val="22"/>
          <w:szCs w:val="22"/>
        </w:rPr>
        <w:t>is not</w:t>
      </w:r>
      <w:r w:rsidR="00F65A61" w:rsidRPr="00B95797">
        <w:rPr>
          <w:rStyle w:val="postbody1"/>
          <w:sz w:val="22"/>
          <w:szCs w:val="22"/>
        </w:rPr>
        <w:t xml:space="preserve"> wasted</w:t>
      </w:r>
      <w:r w:rsidR="00261EC7" w:rsidRPr="00B95797">
        <w:rPr>
          <w:rStyle w:val="postbody1"/>
          <w:sz w:val="22"/>
          <w:szCs w:val="22"/>
        </w:rPr>
        <w:t xml:space="preserve"> </w:t>
      </w:r>
      <w:r w:rsidR="006D359C" w:rsidRPr="00B95797">
        <w:rPr>
          <w:rStyle w:val="postbody1"/>
          <w:sz w:val="22"/>
          <w:szCs w:val="22"/>
        </w:rPr>
        <w:t xml:space="preserve">. It can be squeegeed onto a wide folded strip of water-proof film when one edge is tucked under the carrier sheet. The excess </w:t>
      </w:r>
      <w:r w:rsidR="00BF3D2A" w:rsidRPr="00B95797">
        <w:rPr>
          <w:rStyle w:val="postbody1"/>
          <w:sz w:val="22"/>
          <w:szCs w:val="22"/>
        </w:rPr>
        <w:t xml:space="preserve">liquid </w:t>
      </w:r>
      <w:r w:rsidR="006D359C" w:rsidRPr="00B95797">
        <w:rPr>
          <w:rStyle w:val="postbody1"/>
          <w:sz w:val="22"/>
          <w:szCs w:val="22"/>
        </w:rPr>
        <w:t>can then be poured back into the bath. (The back</w:t>
      </w:r>
      <w:r w:rsidR="00922424">
        <w:rPr>
          <w:rStyle w:val="postbody1"/>
          <w:sz w:val="22"/>
          <w:szCs w:val="22"/>
        </w:rPr>
        <w:t xml:space="preserve"> </w:t>
      </w:r>
      <w:r w:rsidR="006D359C" w:rsidRPr="00B95797">
        <w:rPr>
          <w:rStyle w:val="postbody1"/>
          <w:sz w:val="22"/>
          <w:szCs w:val="22"/>
        </w:rPr>
        <w:t>of a discarded wide strip of the type of photopaper being used here works fine for this).</w:t>
      </w:r>
    </w:p>
    <w:p w14:paraId="0B567899" w14:textId="77777777" w:rsidR="00D164A0" w:rsidRDefault="00D164A0" w:rsidP="00D164A0">
      <w:pPr>
        <w:rPr>
          <w:rStyle w:val="postbody1"/>
          <w:sz w:val="22"/>
          <w:szCs w:val="22"/>
        </w:rPr>
      </w:pPr>
    </w:p>
    <w:p w14:paraId="0F5D2C53" w14:textId="77777777" w:rsidR="00C3786C" w:rsidRDefault="0021472C" w:rsidP="00ED4087">
      <w:pPr>
        <w:numPr>
          <w:ilvl w:val="0"/>
          <w:numId w:val="19"/>
        </w:numPr>
        <w:spacing w:after="160" w:line="259" w:lineRule="auto"/>
        <w:rPr>
          <w:rStyle w:val="postbody1"/>
          <w:sz w:val="22"/>
          <w:szCs w:val="22"/>
        </w:rPr>
      </w:pPr>
      <w:r w:rsidRPr="006D359C">
        <w:rPr>
          <w:rStyle w:val="postbody1"/>
          <w:sz w:val="22"/>
          <w:szCs w:val="22"/>
        </w:rPr>
        <w:t xml:space="preserve">The carrier sheet </w:t>
      </w:r>
      <w:r w:rsidR="00261EC7" w:rsidRPr="006D359C">
        <w:rPr>
          <w:rStyle w:val="postbody1"/>
          <w:sz w:val="22"/>
          <w:szCs w:val="22"/>
        </w:rPr>
        <w:t>and coated photosheet</w:t>
      </w:r>
      <w:r w:rsidRPr="006D359C">
        <w:rPr>
          <w:rStyle w:val="postbody1"/>
          <w:sz w:val="22"/>
          <w:szCs w:val="22"/>
        </w:rPr>
        <w:t xml:space="preserve"> are now ready to be positioned i</w:t>
      </w:r>
      <w:r w:rsidR="00B366D8" w:rsidRPr="006D359C">
        <w:rPr>
          <w:rStyle w:val="postbody1"/>
          <w:sz w:val="22"/>
          <w:szCs w:val="22"/>
        </w:rPr>
        <w:t>n front of the projector set-up</w:t>
      </w:r>
      <w:r w:rsidRPr="006D359C">
        <w:rPr>
          <w:rStyle w:val="postbody1"/>
          <w:sz w:val="22"/>
          <w:szCs w:val="22"/>
        </w:rPr>
        <w:t>. This needs to have been pre-arranged so that it will all be in perfect focus when the carrier sheet i</w:t>
      </w:r>
      <w:r w:rsidR="00B366D8" w:rsidRPr="006D359C">
        <w:rPr>
          <w:rStyle w:val="postbody1"/>
          <w:sz w:val="22"/>
          <w:szCs w:val="22"/>
        </w:rPr>
        <w:t xml:space="preserve">s put in a marked out vertical </w:t>
      </w:r>
      <w:r w:rsidRPr="006D359C">
        <w:rPr>
          <w:rStyle w:val="postbody1"/>
          <w:sz w:val="22"/>
          <w:szCs w:val="22"/>
        </w:rPr>
        <w:t>position</w:t>
      </w:r>
      <w:r w:rsidR="00D2199F">
        <w:rPr>
          <w:rStyle w:val="postbody1"/>
          <w:sz w:val="22"/>
          <w:szCs w:val="22"/>
        </w:rPr>
        <w:t xml:space="preserve">. It is now important to keep in mind that using </w:t>
      </w:r>
      <w:r w:rsidR="00922424">
        <w:rPr>
          <w:rStyle w:val="postbody1"/>
          <w:sz w:val="22"/>
          <w:szCs w:val="22"/>
        </w:rPr>
        <w:t xml:space="preserve">a </w:t>
      </w:r>
      <w:r w:rsidR="00D2199F">
        <w:rPr>
          <w:rStyle w:val="postbody1"/>
          <w:sz w:val="22"/>
          <w:szCs w:val="22"/>
        </w:rPr>
        <w:t xml:space="preserve">projector as a photographic enlarger creates a strict requirement that you never have </w:t>
      </w:r>
      <w:r w:rsidR="00AB6C44">
        <w:rPr>
          <w:rStyle w:val="postbody1"/>
          <w:sz w:val="22"/>
          <w:szCs w:val="22"/>
        </w:rPr>
        <w:t xml:space="preserve">to consider </w:t>
      </w:r>
      <w:r w:rsidR="0088138C">
        <w:rPr>
          <w:rStyle w:val="postbody1"/>
          <w:sz w:val="22"/>
          <w:szCs w:val="22"/>
        </w:rPr>
        <w:t>normally</w:t>
      </w:r>
      <w:r w:rsidR="00D2199F">
        <w:rPr>
          <w:rStyle w:val="postbody1"/>
          <w:sz w:val="22"/>
          <w:szCs w:val="22"/>
        </w:rPr>
        <w:t xml:space="preserve"> </w:t>
      </w:r>
      <w:r w:rsidR="0088138C">
        <w:rPr>
          <w:rStyle w:val="postbody1"/>
          <w:sz w:val="22"/>
          <w:szCs w:val="22"/>
        </w:rPr>
        <w:t>when using</w:t>
      </w:r>
      <w:r w:rsidR="00D2199F">
        <w:rPr>
          <w:rStyle w:val="postbody1"/>
          <w:sz w:val="22"/>
          <w:szCs w:val="22"/>
        </w:rPr>
        <w:t xml:space="preserve"> a screen. This is that </w:t>
      </w:r>
      <w:r w:rsidR="00CA391E">
        <w:rPr>
          <w:rStyle w:val="postbody1"/>
          <w:sz w:val="22"/>
          <w:szCs w:val="22"/>
        </w:rPr>
        <w:t xml:space="preserve">during the exposure period, </w:t>
      </w:r>
      <w:r w:rsidR="00D2199F">
        <w:rPr>
          <w:rStyle w:val="postbody1"/>
          <w:sz w:val="22"/>
          <w:szCs w:val="22"/>
        </w:rPr>
        <w:t xml:space="preserve">there </w:t>
      </w:r>
      <w:r w:rsidR="00CA391E">
        <w:rPr>
          <w:rStyle w:val="postbody1"/>
          <w:sz w:val="22"/>
          <w:szCs w:val="22"/>
        </w:rPr>
        <w:t xml:space="preserve">must be not the slightest movement or displacement between the photosheet and the projector, or the image will finish up blurred.  </w:t>
      </w:r>
      <w:r w:rsidR="00DD15D3" w:rsidRPr="006D359C">
        <w:rPr>
          <w:rStyle w:val="postbody1"/>
          <w:sz w:val="22"/>
          <w:szCs w:val="22"/>
        </w:rPr>
        <w:t xml:space="preserve">The projected </w:t>
      </w:r>
      <w:r w:rsidR="00922424">
        <w:rPr>
          <w:rStyle w:val="postbody1"/>
          <w:sz w:val="22"/>
          <w:szCs w:val="22"/>
        </w:rPr>
        <w:t>light</w:t>
      </w:r>
      <w:r w:rsidR="00DD15D3" w:rsidRPr="006D359C">
        <w:rPr>
          <w:rStyle w:val="postbody1"/>
          <w:sz w:val="22"/>
          <w:szCs w:val="22"/>
        </w:rPr>
        <w:t xml:space="preserve"> is blocked off with something that can act as a shutter that can be lifted off</w:t>
      </w:r>
      <w:r w:rsidR="00915817" w:rsidRPr="006D359C">
        <w:rPr>
          <w:rStyle w:val="postbody1"/>
          <w:sz w:val="22"/>
          <w:szCs w:val="22"/>
        </w:rPr>
        <w:t xml:space="preserve"> or slid sideways</w:t>
      </w:r>
      <w:r w:rsidR="00DD15D3" w:rsidRPr="006D359C">
        <w:rPr>
          <w:rStyle w:val="postbody1"/>
          <w:sz w:val="22"/>
          <w:szCs w:val="22"/>
        </w:rPr>
        <w:t xml:space="preserve">. </w:t>
      </w:r>
      <w:r w:rsidR="00B9139D">
        <w:rPr>
          <w:rStyle w:val="postbody1"/>
          <w:sz w:val="22"/>
          <w:szCs w:val="22"/>
        </w:rPr>
        <w:t xml:space="preserve">If you </w:t>
      </w:r>
      <w:r w:rsidR="00922424">
        <w:rPr>
          <w:rStyle w:val="postbody1"/>
          <w:sz w:val="22"/>
          <w:szCs w:val="22"/>
        </w:rPr>
        <w:t xml:space="preserve">initially </w:t>
      </w:r>
      <w:r w:rsidR="00B9139D">
        <w:rPr>
          <w:rStyle w:val="postbody1"/>
          <w:sz w:val="22"/>
          <w:szCs w:val="22"/>
        </w:rPr>
        <w:t xml:space="preserve">need to adjust the exact position of the photosheet then it should be done in less than 5 seconds from the start of the exposure. ( </w:t>
      </w:r>
      <w:r w:rsidR="00C3786C" w:rsidRPr="006D359C">
        <w:rPr>
          <w:rStyle w:val="postbody1"/>
          <w:sz w:val="22"/>
          <w:szCs w:val="22"/>
        </w:rPr>
        <w:t xml:space="preserve">We have found it </w:t>
      </w:r>
      <w:r w:rsidR="00CA391E">
        <w:rPr>
          <w:rStyle w:val="postbody1"/>
          <w:sz w:val="22"/>
          <w:szCs w:val="22"/>
        </w:rPr>
        <w:t xml:space="preserve">particularly </w:t>
      </w:r>
      <w:r w:rsidR="00B9139D">
        <w:rPr>
          <w:rStyle w:val="postbody1"/>
          <w:sz w:val="22"/>
          <w:szCs w:val="22"/>
        </w:rPr>
        <w:t>use</w:t>
      </w:r>
      <w:r w:rsidR="00C3786C" w:rsidRPr="006D359C">
        <w:rPr>
          <w:rStyle w:val="postbody1"/>
          <w:sz w:val="22"/>
          <w:szCs w:val="22"/>
        </w:rPr>
        <w:t xml:space="preserve">ful to </w:t>
      </w:r>
      <w:r w:rsidR="00B9139D">
        <w:rPr>
          <w:rStyle w:val="postbody1"/>
          <w:sz w:val="22"/>
          <w:szCs w:val="22"/>
        </w:rPr>
        <w:t xml:space="preserve">use </w:t>
      </w:r>
      <w:r w:rsidR="00C3786C" w:rsidRPr="006D359C">
        <w:rPr>
          <w:rStyle w:val="postbody1"/>
          <w:sz w:val="22"/>
          <w:szCs w:val="22"/>
        </w:rPr>
        <w:t xml:space="preserve">a piece of high optical density </w:t>
      </w:r>
      <w:r w:rsidR="0088138C">
        <w:rPr>
          <w:rStyle w:val="postbody1"/>
          <w:sz w:val="22"/>
          <w:szCs w:val="22"/>
        </w:rPr>
        <w:t>sheet</w:t>
      </w:r>
      <w:r w:rsidR="00261EC7" w:rsidRPr="006D359C">
        <w:rPr>
          <w:rStyle w:val="postbody1"/>
          <w:sz w:val="22"/>
          <w:szCs w:val="22"/>
        </w:rPr>
        <w:t xml:space="preserve"> </w:t>
      </w:r>
      <w:r w:rsidR="0088138C">
        <w:rPr>
          <w:rStyle w:val="postbody1"/>
          <w:sz w:val="22"/>
          <w:szCs w:val="22"/>
        </w:rPr>
        <w:t xml:space="preserve"> as a shutter </w:t>
      </w:r>
      <w:r w:rsidR="00C3786C" w:rsidRPr="006D359C">
        <w:rPr>
          <w:rStyle w:val="postbody1"/>
          <w:sz w:val="22"/>
          <w:szCs w:val="22"/>
        </w:rPr>
        <w:t>so that we could</w:t>
      </w:r>
      <w:r w:rsidR="00613771" w:rsidRPr="006D359C">
        <w:rPr>
          <w:rStyle w:val="postbody1"/>
          <w:sz w:val="22"/>
          <w:szCs w:val="22"/>
        </w:rPr>
        <w:t xml:space="preserve"> adjust</w:t>
      </w:r>
      <w:r w:rsidR="00C3786C" w:rsidRPr="006D359C">
        <w:rPr>
          <w:rStyle w:val="postbody1"/>
          <w:sz w:val="22"/>
          <w:szCs w:val="22"/>
        </w:rPr>
        <w:t xml:space="preserve"> </w:t>
      </w:r>
      <w:r w:rsidR="00261EC7" w:rsidRPr="006D359C">
        <w:rPr>
          <w:rStyle w:val="postbody1"/>
          <w:sz w:val="22"/>
          <w:szCs w:val="22"/>
        </w:rPr>
        <w:t xml:space="preserve">the position of </w:t>
      </w:r>
      <w:r w:rsidR="00C3786C" w:rsidRPr="006D359C">
        <w:rPr>
          <w:rStyle w:val="postbody1"/>
          <w:sz w:val="22"/>
          <w:szCs w:val="22"/>
        </w:rPr>
        <w:t xml:space="preserve">the </w:t>
      </w:r>
      <w:r w:rsidR="00261EC7" w:rsidRPr="006D359C">
        <w:rPr>
          <w:rStyle w:val="postbody1"/>
          <w:sz w:val="22"/>
          <w:szCs w:val="22"/>
        </w:rPr>
        <w:t xml:space="preserve">very </w:t>
      </w:r>
      <w:r w:rsidR="00C3786C" w:rsidRPr="006D359C">
        <w:rPr>
          <w:rStyle w:val="postbody1"/>
          <w:sz w:val="22"/>
          <w:szCs w:val="22"/>
        </w:rPr>
        <w:t>dim</w:t>
      </w:r>
      <w:r w:rsidR="00613771" w:rsidRPr="006D359C">
        <w:rPr>
          <w:rStyle w:val="postbody1"/>
          <w:sz w:val="22"/>
          <w:szCs w:val="22"/>
        </w:rPr>
        <w:t>med down</w:t>
      </w:r>
      <w:r w:rsidR="00C3786C" w:rsidRPr="006D359C">
        <w:rPr>
          <w:rStyle w:val="postbody1"/>
          <w:sz w:val="22"/>
          <w:szCs w:val="22"/>
        </w:rPr>
        <w:t xml:space="preserve"> image exactly </w:t>
      </w:r>
      <w:r w:rsidR="00915817" w:rsidRPr="006D359C">
        <w:rPr>
          <w:rStyle w:val="postbody1"/>
          <w:sz w:val="22"/>
          <w:szCs w:val="22"/>
        </w:rPr>
        <w:t>where</w:t>
      </w:r>
      <w:r w:rsidR="00C3786C" w:rsidRPr="006D359C">
        <w:rPr>
          <w:rStyle w:val="postbody1"/>
          <w:sz w:val="22"/>
          <w:szCs w:val="22"/>
        </w:rPr>
        <w:t xml:space="preserve"> we want it on the </w:t>
      </w:r>
      <w:r w:rsidR="00B9139D">
        <w:rPr>
          <w:rStyle w:val="postbody1"/>
          <w:sz w:val="22"/>
          <w:szCs w:val="22"/>
        </w:rPr>
        <w:t>photo</w:t>
      </w:r>
      <w:r w:rsidR="00C3786C" w:rsidRPr="006D359C">
        <w:rPr>
          <w:rStyle w:val="postbody1"/>
          <w:sz w:val="22"/>
          <w:szCs w:val="22"/>
        </w:rPr>
        <w:t>sheet</w:t>
      </w:r>
      <w:r w:rsidR="00B9139D">
        <w:rPr>
          <w:rStyle w:val="postbody1"/>
          <w:sz w:val="22"/>
          <w:szCs w:val="22"/>
        </w:rPr>
        <w:t>)</w:t>
      </w:r>
      <w:r w:rsidR="00C3786C" w:rsidRPr="006D359C">
        <w:rPr>
          <w:rStyle w:val="postbody1"/>
          <w:sz w:val="22"/>
          <w:szCs w:val="22"/>
        </w:rPr>
        <w:t>.</w:t>
      </w:r>
    </w:p>
    <w:p w14:paraId="047A1C1C" w14:textId="77777777" w:rsidR="009E7543" w:rsidRDefault="00C3786C" w:rsidP="00ED4087">
      <w:pPr>
        <w:numPr>
          <w:ilvl w:val="0"/>
          <w:numId w:val="19"/>
        </w:numPr>
        <w:spacing w:after="160" w:line="259" w:lineRule="auto"/>
        <w:rPr>
          <w:rStyle w:val="postbody1"/>
          <w:sz w:val="22"/>
          <w:szCs w:val="22"/>
        </w:rPr>
      </w:pPr>
      <w:r w:rsidRPr="009E7543">
        <w:rPr>
          <w:rStyle w:val="postbody1"/>
          <w:sz w:val="22"/>
          <w:szCs w:val="22"/>
        </w:rPr>
        <w:t>T</w:t>
      </w:r>
      <w:r w:rsidR="00166BE2" w:rsidRPr="009E7543">
        <w:rPr>
          <w:rStyle w:val="postbody1"/>
          <w:sz w:val="22"/>
          <w:szCs w:val="22"/>
        </w:rPr>
        <w:t xml:space="preserve">o judge </w:t>
      </w:r>
      <w:r w:rsidR="00DD15D3" w:rsidRPr="009E7543">
        <w:rPr>
          <w:rStyle w:val="postbody1"/>
          <w:sz w:val="22"/>
          <w:szCs w:val="22"/>
        </w:rPr>
        <w:t>if there has been enough</w:t>
      </w:r>
      <w:r w:rsidR="00166BE2" w:rsidRPr="009E7543">
        <w:rPr>
          <w:rStyle w:val="postbody1"/>
          <w:sz w:val="22"/>
          <w:szCs w:val="22"/>
        </w:rPr>
        <w:t xml:space="preserve"> exposure</w:t>
      </w:r>
      <w:r w:rsidR="00613771" w:rsidRPr="009E7543">
        <w:rPr>
          <w:rStyle w:val="postbody1"/>
          <w:sz w:val="22"/>
          <w:szCs w:val="22"/>
        </w:rPr>
        <w:t xml:space="preserve"> after a period</w:t>
      </w:r>
      <w:r w:rsidR="00166BE2" w:rsidRPr="009E7543">
        <w:rPr>
          <w:rStyle w:val="postbody1"/>
          <w:sz w:val="22"/>
          <w:szCs w:val="22"/>
        </w:rPr>
        <w:t xml:space="preserve">, we </w:t>
      </w:r>
      <w:r w:rsidR="00261EC7" w:rsidRPr="009E7543">
        <w:rPr>
          <w:rStyle w:val="postbody1"/>
          <w:sz w:val="22"/>
          <w:szCs w:val="22"/>
        </w:rPr>
        <w:t xml:space="preserve">completely </w:t>
      </w:r>
      <w:r w:rsidR="00166BE2" w:rsidRPr="009E7543">
        <w:rPr>
          <w:rStyle w:val="postbody1"/>
          <w:sz w:val="22"/>
          <w:szCs w:val="22"/>
        </w:rPr>
        <w:t>block</w:t>
      </w:r>
      <w:r w:rsidR="0021472C" w:rsidRPr="009E7543">
        <w:rPr>
          <w:rStyle w:val="postbody1"/>
          <w:sz w:val="22"/>
          <w:szCs w:val="22"/>
        </w:rPr>
        <w:t xml:space="preserve"> the projector light briefly and </w:t>
      </w:r>
      <w:r w:rsidR="00166BE2" w:rsidRPr="009E7543">
        <w:rPr>
          <w:rStyle w:val="postbody1"/>
          <w:sz w:val="22"/>
          <w:szCs w:val="22"/>
        </w:rPr>
        <w:t>examine</w:t>
      </w:r>
      <w:r w:rsidR="0021472C" w:rsidRPr="009E7543">
        <w:rPr>
          <w:rStyle w:val="postbody1"/>
          <w:sz w:val="22"/>
          <w:szCs w:val="22"/>
        </w:rPr>
        <w:t xml:space="preserve"> the sheet</w:t>
      </w:r>
      <w:r w:rsidR="00166BE2" w:rsidRPr="009E7543">
        <w:rPr>
          <w:rStyle w:val="postbody1"/>
          <w:sz w:val="22"/>
          <w:szCs w:val="22"/>
        </w:rPr>
        <w:t xml:space="preserve"> under </w:t>
      </w:r>
      <w:r w:rsidR="00922424" w:rsidRPr="009E7543">
        <w:rPr>
          <w:rStyle w:val="postbody1"/>
          <w:sz w:val="22"/>
          <w:szCs w:val="22"/>
        </w:rPr>
        <w:t>non-bright</w:t>
      </w:r>
      <w:r w:rsidR="00166BE2" w:rsidRPr="009E7543">
        <w:rPr>
          <w:rStyle w:val="postbody1"/>
          <w:sz w:val="22"/>
          <w:szCs w:val="22"/>
        </w:rPr>
        <w:t xml:space="preserve"> torch</w:t>
      </w:r>
      <w:r w:rsidR="00BE1DAC" w:rsidRPr="009E7543">
        <w:rPr>
          <w:rStyle w:val="postbody1"/>
          <w:sz w:val="22"/>
          <w:szCs w:val="22"/>
        </w:rPr>
        <w:t>-l</w:t>
      </w:r>
      <w:r w:rsidR="00166BE2" w:rsidRPr="009E7543">
        <w:rPr>
          <w:rStyle w:val="postbody1"/>
          <w:sz w:val="22"/>
          <w:szCs w:val="22"/>
        </w:rPr>
        <w:t>ight</w:t>
      </w:r>
      <w:r w:rsidR="00BE1DAC" w:rsidRPr="009E7543">
        <w:rPr>
          <w:rStyle w:val="postbody1"/>
          <w:sz w:val="22"/>
          <w:szCs w:val="22"/>
        </w:rPr>
        <w:t>.</w:t>
      </w:r>
      <w:r w:rsidR="0073040D" w:rsidRPr="009E7543">
        <w:rPr>
          <w:rStyle w:val="postbody1"/>
          <w:sz w:val="22"/>
          <w:szCs w:val="22"/>
        </w:rPr>
        <w:t xml:space="preserve"> </w:t>
      </w:r>
      <w:r w:rsidR="00B9139D" w:rsidRPr="009E7543">
        <w:rPr>
          <w:rStyle w:val="postbody1"/>
          <w:sz w:val="22"/>
          <w:szCs w:val="22"/>
        </w:rPr>
        <w:t xml:space="preserve">If </w:t>
      </w:r>
      <w:r w:rsidR="00D8705A" w:rsidRPr="009E7543">
        <w:rPr>
          <w:rStyle w:val="postbody1"/>
          <w:sz w:val="22"/>
          <w:szCs w:val="22"/>
        </w:rPr>
        <w:t xml:space="preserve">just the </w:t>
      </w:r>
      <w:r w:rsidR="00B9139D" w:rsidRPr="009E7543">
        <w:rPr>
          <w:rStyle w:val="postbody1"/>
          <w:sz w:val="22"/>
          <w:szCs w:val="22"/>
        </w:rPr>
        <w:t>brightest highlights in the image</w:t>
      </w:r>
      <w:r w:rsidR="00D8705A" w:rsidRPr="009E7543">
        <w:rPr>
          <w:rStyle w:val="postbody1"/>
          <w:sz w:val="22"/>
          <w:szCs w:val="22"/>
        </w:rPr>
        <w:t xml:space="preserve"> can be </w:t>
      </w:r>
      <w:r w:rsidR="0088138C" w:rsidRPr="009E7543">
        <w:rPr>
          <w:rStyle w:val="postbody1"/>
          <w:sz w:val="22"/>
          <w:szCs w:val="22"/>
        </w:rPr>
        <w:t xml:space="preserve">faintly </w:t>
      </w:r>
      <w:r w:rsidR="00D8705A" w:rsidRPr="009E7543">
        <w:rPr>
          <w:rStyle w:val="postbody1"/>
          <w:sz w:val="22"/>
          <w:szCs w:val="22"/>
        </w:rPr>
        <w:t xml:space="preserve">seen, then the exposure </w:t>
      </w:r>
      <w:r w:rsidR="0088138C" w:rsidRPr="009E7543">
        <w:rPr>
          <w:rStyle w:val="postbody1"/>
          <w:sz w:val="22"/>
          <w:szCs w:val="22"/>
        </w:rPr>
        <w:t>is probably</w:t>
      </w:r>
      <w:r w:rsidR="00D8705A" w:rsidRPr="009E7543">
        <w:rPr>
          <w:rStyle w:val="postbody1"/>
          <w:sz w:val="22"/>
          <w:szCs w:val="22"/>
        </w:rPr>
        <w:t xml:space="preserve"> enough. If on the other hand</w:t>
      </w:r>
      <w:r w:rsidR="00922424" w:rsidRPr="009E7543">
        <w:rPr>
          <w:rStyle w:val="postbody1"/>
          <w:sz w:val="22"/>
          <w:szCs w:val="22"/>
        </w:rPr>
        <w:t xml:space="preserve"> </w:t>
      </w:r>
      <w:r w:rsidR="00D8705A" w:rsidRPr="009E7543">
        <w:rPr>
          <w:rStyle w:val="postbody1"/>
          <w:sz w:val="22"/>
          <w:szCs w:val="22"/>
        </w:rPr>
        <w:t>the whole picture can be seen, then</w:t>
      </w:r>
      <w:r w:rsidR="0021472C" w:rsidRPr="009E7543">
        <w:rPr>
          <w:rStyle w:val="postbody1"/>
          <w:sz w:val="22"/>
          <w:szCs w:val="22"/>
        </w:rPr>
        <w:t xml:space="preserve"> </w:t>
      </w:r>
      <w:r w:rsidR="00D8705A" w:rsidRPr="009E7543">
        <w:rPr>
          <w:rStyle w:val="postbody1"/>
          <w:sz w:val="22"/>
          <w:szCs w:val="22"/>
        </w:rPr>
        <w:t xml:space="preserve">it is probable that it is overexposed.  </w:t>
      </w:r>
      <w:r w:rsidR="0073040D" w:rsidRPr="009E7543">
        <w:rPr>
          <w:rStyle w:val="postbody1"/>
          <w:sz w:val="22"/>
          <w:szCs w:val="22"/>
        </w:rPr>
        <w:t xml:space="preserve">With regard to the image size being projected, </w:t>
      </w:r>
      <w:r w:rsidR="00915817" w:rsidRPr="009E7543">
        <w:rPr>
          <w:rStyle w:val="postbody1"/>
          <w:sz w:val="22"/>
          <w:szCs w:val="22"/>
        </w:rPr>
        <w:t>our latest findings are</w:t>
      </w:r>
      <w:r w:rsidR="0073040D" w:rsidRPr="009E7543">
        <w:rPr>
          <w:rStyle w:val="postbody1"/>
          <w:sz w:val="22"/>
          <w:szCs w:val="22"/>
        </w:rPr>
        <w:t xml:space="preserve"> for example that </w:t>
      </w:r>
      <w:r w:rsidR="007E3723" w:rsidRPr="009E7543">
        <w:rPr>
          <w:rStyle w:val="postbody1"/>
          <w:sz w:val="22"/>
          <w:szCs w:val="22"/>
        </w:rPr>
        <w:t>if DEA/EDTA was used as the sensitizer then an</w:t>
      </w:r>
      <w:r w:rsidR="0073040D" w:rsidRPr="009E7543">
        <w:rPr>
          <w:rStyle w:val="postbody1"/>
          <w:sz w:val="22"/>
          <w:szCs w:val="22"/>
        </w:rPr>
        <w:t xml:space="preserve"> A5 sized bright image might need </w:t>
      </w:r>
      <w:r w:rsidR="009E7543" w:rsidRPr="009E7543">
        <w:rPr>
          <w:rStyle w:val="postbody1"/>
          <w:sz w:val="22"/>
          <w:szCs w:val="22"/>
        </w:rPr>
        <w:t xml:space="preserve">less than </w:t>
      </w:r>
      <w:r w:rsidR="009E7543">
        <w:rPr>
          <w:rStyle w:val="postbody1"/>
          <w:sz w:val="22"/>
          <w:szCs w:val="22"/>
        </w:rPr>
        <w:t xml:space="preserve">a </w:t>
      </w:r>
      <w:r w:rsidR="009E7543" w:rsidRPr="009E7543">
        <w:rPr>
          <w:rStyle w:val="postbody1"/>
          <w:sz w:val="22"/>
          <w:szCs w:val="22"/>
        </w:rPr>
        <w:t>1</w:t>
      </w:r>
      <w:r w:rsidR="007E3723" w:rsidRPr="009E7543">
        <w:rPr>
          <w:rStyle w:val="postbody1"/>
          <w:sz w:val="22"/>
          <w:szCs w:val="22"/>
        </w:rPr>
        <w:t xml:space="preserve"> </w:t>
      </w:r>
      <w:r w:rsidR="0073040D" w:rsidRPr="009E7543">
        <w:rPr>
          <w:rStyle w:val="postbody1"/>
          <w:sz w:val="22"/>
          <w:szCs w:val="22"/>
        </w:rPr>
        <w:t>minute exposure</w:t>
      </w:r>
      <w:r w:rsidR="00D11897" w:rsidRPr="009E7543">
        <w:rPr>
          <w:rStyle w:val="postbody1"/>
          <w:sz w:val="22"/>
          <w:szCs w:val="22"/>
        </w:rPr>
        <w:t>,</w:t>
      </w:r>
      <w:r w:rsidR="0073040D" w:rsidRPr="009E7543">
        <w:rPr>
          <w:rStyle w:val="postbody1"/>
          <w:sz w:val="22"/>
          <w:szCs w:val="22"/>
        </w:rPr>
        <w:t xml:space="preserve"> an A4 about </w:t>
      </w:r>
      <w:r w:rsidR="00D11897" w:rsidRPr="009E7543">
        <w:rPr>
          <w:rStyle w:val="postbody1"/>
          <w:sz w:val="22"/>
          <w:szCs w:val="22"/>
        </w:rPr>
        <w:t>2</w:t>
      </w:r>
      <w:r w:rsidR="0073040D" w:rsidRPr="009E7543">
        <w:rPr>
          <w:rStyle w:val="postbody1"/>
          <w:sz w:val="22"/>
          <w:szCs w:val="22"/>
        </w:rPr>
        <w:t xml:space="preserve"> minutes, and an A3 about </w:t>
      </w:r>
      <w:r w:rsidR="00D11897" w:rsidRPr="009E7543">
        <w:rPr>
          <w:rStyle w:val="postbody1"/>
          <w:sz w:val="22"/>
          <w:szCs w:val="22"/>
        </w:rPr>
        <w:t>4</w:t>
      </w:r>
      <w:r w:rsidR="0073040D" w:rsidRPr="009E7543">
        <w:rPr>
          <w:rStyle w:val="postbody1"/>
          <w:sz w:val="22"/>
          <w:szCs w:val="22"/>
        </w:rPr>
        <w:t xml:space="preserve"> minutes</w:t>
      </w:r>
      <w:r w:rsidR="00613771" w:rsidRPr="009E7543">
        <w:rPr>
          <w:rStyle w:val="postbody1"/>
          <w:sz w:val="22"/>
          <w:szCs w:val="22"/>
        </w:rPr>
        <w:t>,</w:t>
      </w:r>
      <w:r w:rsidR="007E3723" w:rsidRPr="009E7543">
        <w:rPr>
          <w:rStyle w:val="postbody1"/>
          <w:sz w:val="22"/>
          <w:szCs w:val="22"/>
        </w:rPr>
        <w:t xml:space="preserve"> but if the photosensitizer used was the TRIS/EDTA then the</w:t>
      </w:r>
      <w:r w:rsidR="009E7543" w:rsidRPr="009E7543">
        <w:rPr>
          <w:rStyle w:val="postbody1"/>
          <w:sz w:val="22"/>
          <w:szCs w:val="22"/>
        </w:rPr>
        <w:t>se</w:t>
      </w:r>
      <w:r w:rsidR="007E3723" w:rsidRPr="009E7543">
        <w:rPr>
          <w:rStyle w:val="postbody1"/>
          <w:sz w:val="22"/>
          <w:szCs w:val="22"/>
        </w:rPr>
        <w:t xml:space="preserve"> exposure times needed to be doubled.</w:t>
      </w:r>
      <w:r w:rsidR="00613771" w:rsidRPr="009E7543">
        <w:rPr>
          <w:rStyle w:val="postbody1"/>
          <w:sz w:val="22"/>
          <w:szCs w:val="22"/>
        </w:rPr>
        <w:t xml:space="preserve"> </w:t>
      </w:r>
      <w:r w:rsidR="007E3723" w:rsidRPr="009E7543">
        <w:rPr>
          <w:rStyle w:val="postbody1"/>
          <w:sz w:val="22"/>
          <w:szCs w:val="22"/>
        </w:rPr>
        <w:t>B</w:t>
      </w:r>
      <w:r w:rsidR="00613771" w:rsidRPr="009E7543">
        <w:rPr>
          <w:rStyle w:val="postbody1"/>
          <w:sz w:val="22"/>
          <w:szCs w:val="22"/>
        </w:rPr>
        <w:t xml:space="preserve">ut </w:t>
      </w:r>
      <w:r w:rsidR="007E3723" w:rsidRPr="009E7543">
        <w:rPr>
          <w:rStyle w:val="postbody1"/>
          <w:sz w:val="22"/>
          <w:szCs w:val="22"/>
        </w:rPr>
        <w:t xml:space="preserve">all </w:t>
      </w:r>
      <w:r w:rsidR="00613771" w:rsidRPr="009E7543">
        <w:rPr>
          <w:rStyle w:val="postbody1"/>
          <w:sz w:val="22"/>
          <w:szCs w:val="22"/>
        </w:rPr>
        <w:t xml:space="preserve">this can of course vary </w:t>
      </w:r>
      <w:r w:rsidR="00261EC7" w:rsidRPr="009E7543">
        <w:rPr>
          <w:rStyle w:val="postbody1"/>
          <w:sz w:val="22"/>
          <w:szCs w:val="22"/>
        </w:rPr>
        <w:t>greatly</w:t>
      </w:r>
      <w:r w:rsidR="00613771" w:rsidRPr="009E7543">
        <w:rPr>
          <w:rStyle w:val="postbody1"/>
          <w:sz w:val="22"/>
          <w:szCs w:val="22"/>
        </w:rPr>
        <w:t xml:space="preserve"> depending on picture and projector.</w:t>
      </w:r>
      <w:r w:rsidR="009E7543">
        <w:rPr>
          <w:rStyle w:val="postbody1"/>
          <w:sz w:val="22"/>
          <w:szCs w:val="22"/>
        </w:rPr>
        <w:t xml:space="preserve"> </w:t>
      </w:r>
    </w:p>
    <w:p w14:paraId="5B951B3D" w14:textId="77777777" w:rsidR="005D3E38" w:rsidRPr="009E7543" w:rsidRDefault="009E7543" w:rsidP="00ED4087">
      <w:pPr>
        <w:numPr>
          <w:ilvl w:val="0"/>
          <w:numId w:val="19"/>
        </w:numPr>
        <w:spacing w:after="160" w:line="259" w:lineRule="auto"/>
        <w:rPr>
          <w:rStyle w:val="postbody1"/>
          <w:sz w:val="22"/>
          <w:szCs w:val="22"/>
        </w:rPr>
      </w:pPr>
      <w:r>
        <w:rPr>
          <w:rStyle w:val="postbody1"/>
          <w:sz w:val="22"/>
          <w:szCs w:val="22"/>
        </w:rPr>
        <w:t>U</w:t>
      </w:r>
      <w:r w:rsidR="00166BE2" w:rsidRPr="009E7543">
        <w:rPr>
          <w:rStyle w:val="postbody1"/>
          <w:sz w:val="22"/>
          <w:szCs w:val="22"/>
        </w:rPr>
        <w:t>nder dim lighting, t</w:t>
      </w:r>
      <w:r w:rsidR="0021472C" w:rsidRPr="009E7543">
        <w:rPr>
          <w:rStyle w:val="postbody1"/>
          <w:sz w:val="22"/>
          <w:szCs w:val="22"/>
        </w:rPr>
        <w:t xml:space="preserve">he exposed sheet </w:t>
      </w:r>
      <w:r w:rsidR="006F544B" w:rsidRPr="009E7543">
        <w:rPr>
          <w:rStyle w:val="postbody1"/>
          <w:sz w:val="22"/>
          <w:szCs w:val="22"/>
        </w:rPr>
        <w:t xml:space="preserve">now </w:t>
      </w:r>
      <w:r w:rsidR="0021472C" w:rsidRPr="009E7543">
        <w:rPr>
          <w:rStyle w:val="postbody1"/>
          <w:sz w:val="22"/>
          <w:szCs w:val="22"/>
        </w:rPr>
        <w:t>needs to be briskly washed entirely free of the sensitizing sol</w:t>
      </w:r>
      <w:r w:rsidR="00604F23" w:rsidRPr="009E7543">
        <w:rPr>
          <w:rStyle w:val="postbody1"/>
          <w:sz w:val="22"/>
          <w:szCs w:val="22"/>
        </w:rPr>
        <w:t xml:space="preserve">ution or it will not form that </w:t>
      </w:r>
      <w:r w:rsidR="0002715B" w:rsidRPr="009E7543">
        <w:rPr>
          <w:rStyle w:val="postbody1"/>
          <w:sz w:val="22"/>
          <w:szCs w:val="22"/>
        </w:rPr>
        <w:t>vital</w:t>
      </w:r>
      <w:r w:rsidR="00604F23" w:rsidRPr="009E7543">
        <w:rPr>
          <w:rStyle w:val="postbody1"/>
          <w:sz w:val="22"/>
          <w:szCs w:val="22"/>
        </w:rPr>
        <w:t xml:space="preserve"> </w:t>
      </w:r>
      <w:r w:rsidR="0021472C" w:rsidRPr="009E7543">
        <w:rPr>
          <w:rStyle w:val="postbody1"/>
          <w:sz w:val="22"/>
          <w:szCs w:val="22"/>
        </w:rPr>
        <w:t xml:space="preserve">Prussian Blue (PB) pigment in the </w:t>
      </w:r>
      <w:r w:rsidR="00613771" w:rsidRPr="009E7543">
        <w:rPr>
          <w:rStyle w:val="postbody1"/>
          <w:sz w:val="22"/>
          <w:szCs w:val="22"/>
        </w:rPr>
        <w:t xml:space="preserve">acidic ferrous sulphate </w:t>
      </w:r>
      <w:r w:rsidR="0021472C" w:rsidRPr="009E7543">
        <w:rPr>
          <w:rStyle w:val="postbody1"/>
          <w:sz w:val="22"/>
          <w:szCs w:val="22"/>
        </w:rPr>
        <w:t xml:space="preserve">developer bath. This </w:t>
      </w:r>
      <w:r w:rsidR="00166BE2" w:rsidRPr="009E7543">
        <w:rPr>
          <w:rStyle w:val="postbody1"/>
          <w:sz w:val="22"/>
          <w:szCs w:val="22"/>
        </w:rPr>
        <w:t xml:space="preserve">sink </w:t>
      </w:r>
      <w:r w:rsidR="0021472C" w:rsidRPr="009E7543">
        <w:rPr>
          <w:rStyle w:val="postbody1"/>
          <w:sz w:val="22"/>
          <w:szCs w:val="22"/>
        </w:rPr>
        <w:lastRenderedPageBreak/>
        <w:t xml:space="preserve">washing process is carried out </w:t>
      </w:r>
      <w:r w:rsidR="0073040D" w:rsidRPr="009E7543">
        <w:rPr>
          <w:rStyle w:val="postbody1"/>
          <w:sz w:val="22"/>
          <w:szCs w:val="22"/>
        </w:rPr>
        <w:t xml:space="preserve">using a </w:t>
      </w:r>
      <w:r w:rsidR="0021472C" w:rsidRPr="009E7543">
        <w:rPr>
          <w:rStyle w:val="postbody1"/>
          <w:sz w:val="22"/>
          <w:szCs w:val="22"/>
        </w:rPr>
        <w:t xml:space="preserve">good flow of cold tap-water </w:t>
      </w:r>
      <w:r w:rsidR="0073040D" w:rsidRPr="009E7543">
        <w:rPr>
          <w:rStyle w:val="postbody1"/>
          <w:sz w:val="22"/>
          <w:szCs w:val="22"/>
        </w:rPr>
        <w:t>while</w:t>
      </w:r>
      <w:r w:rsidR="0021472C" w:rsidRPr="009E7543">
        <w:rPr>
          <w:rStyle w:val="postbody1"/>
          <w:sz w:val="22"/>
          <w:szCs w:val="22"/>
        </w:rPr>
        <w:t xml:space="preserve"> gentl</w:t>
      </w:r>
      <w:r w:rsidR="0073040D" w:rsidRPr="009E7543">
        <w:rPr>
          <w:rStyle w:val="postbody1"/>
          <w:sz w:val="22"/>
          <w:szCs w:val="22"/>
        </w:rPr>
        <w:t>y</w:t>
      </w:r>
      <w:r w:rsidR="0021472C" w:rsidRPr="009E7543">
        <w:rPr>
          <w:rStyle w:val="postbody1"/>
          <w:sz w:val="22"/>
          <w:szCs w:val="22"/>
        </w:rPr>
        <w:t xml:space="preserve"> </w:t>
      </w:r>
      <w:r w:rsidR="00604F23" w:rsidRPr="009E7543">
        <w:rPr>
          <w:rStyle w:val="postbody1"/>
          <w:sz w:val="22"/>
          <w:szCs w:val="22"/>
        </w:rPr>
        <w:t xml:space="preserve">rubbing all over the sheet </w:t>
      </w:r>
      <w:r w:rsidR="0021472C" w:rsidRPr="009E7543">
        <w:rPr>
          <w:rStyle w:val="postbody1"/>
          <w:sz w:val="22"/>
          <w:szCs w:val="22"/>
        </w:rPr>
        <w:t xml:space="preserve">with a soft sponge, </w:t>
      </w:r>
      <w:r w:rsidR="008C64F2" w:rsidRPr="009E7543">
        <w:rPr>
          <w:rStyle w:val="postbody1"/>
          <w:sz w:val="22"/>
          <w:szCs w:val="22"/>
        </w:rPr>
        <w:t>(</w:t>
      </w:r>
      <w:r w:rsidR="0088138C" w:rsidRPr="009E7543">
        <w:rPr>
          <w:rStyle w:val="postbody1"/>
          <w:sz w:val="22"/>
          <w:szCs w:val="22"/>
        </w:rPr>
        <w:t xml:space="preserve">preferably a different </w:t>
      </w:r>
      <w:r w:rsidR="00150A62" w:rsidRPr="009E7543">
        <w:rPr>
          <w:rStyle w:val="postbody1"/>
          <w:sz w:val="22"/>
          <w:szCs w:val="22"/>
        </w:rPr>
        <w:t>sponge from the one that was used to prepare the sheet</w:t>
      </w:r>
      <w:r w:rsidR="008C64F2" w:rsidRPr="009E7543">
        <w:rPr>
          <w:rStyle w:val="postbody1"/>
          <w:sz w:val="22"/>
          <w:szCs w:val="22"/>
        </w:rPr>
        <w:t xml:space="preserve"> earlier)</w:t>
      </w:r>
      <w:r w:rsidR="00150A62" w:rsidRPr="009E7543">
        <w:rPr>
          <w:rStyle w:val="postbody1"/>
          <w:sz w:val="22"/>
          <w:szCs w:val="22"/>
        </w:rPr>
        <w:t xml:space="preserve">, </w:t>
      </w:r>
      <w:r w:rsidR="0021472C" w:rsidRPr="009E7543">
        <w:rPr>
          <w:rStyle w:val="postbody1"/>
          <w:sz w:val="22"/>
          <w:szCs w:val="22"/>
        </w:rPr>
        <w:t xml:space="preserve">this procedure should </w:t>
      </w:r>
      <w:r w:rsidR="006F544B" w:rsidRPr="009E7543">
        <w:rPr>
          <w:rStyle w:val="postbody1"/>
          <w:sz w:val="22"/>
          <w:szCs w:val="22"/>
        </w:rPr>
        <w:t xml:space="preserve">preferably </w:t>
      </w:r>
      <w:r w:rsidR="0021472C" w:rsidRPr="009E7543">
        <w:rPr>
          <w:rStyle w:val="postbody1"/>
          <w:sz w:val="22"/>
          <w:szCs w:val="22"/>
        </w:rPr>
        <w:t>take less than a minute</w:t>
      </w:r>
      <w:r w:rsidR="00166BE2" w:rsidRPr="009E7543">
        <w:rPr>
          <w:rStyle w:val="postbody1"/>
          <w:sz w:val="22"/>
          <w:szCs w:val="22"/>
        </w:rPr>
        <w:t>,</w:t>
      </w:r>
      <w:r w:rsidR="0021472C" w:rsidRPr="009E7543">
        <w:rPr>
          <w:rStyle w:val="postbody1"/>
          <w:sz w:val="22"/>
          <w:szCs w:val="22"/>
        </w:rPr>
        <w:t xml:space="preserve"> </w:t>
      </w:r>
      <w:r w:rsidR="002C1581" w:rsidRPr="009E7543">
        <w:rPr>
          <w:rStyle w:val="postbody1"/>
          <w:sz w:val="22"/>
          <w:szCs w:val="22"/>
        </w:rPr>
        <w:t xml:space="preserve">and should include </w:t>
      </w:r>
      <w:r w:rsidR="00150A62" w:rsidRPr="009E7543">
        <w:rPr>
          <w:rStyle w:val="postbody1"/>
          <w:sz w:val="22"/>
          <w:szCs w:val="22"/>
        </w:rPr>
        <w:t>a brief</w:t>
      </w:r>
      <w:r w:rsidR="008723D6" w:rsidRPr="009E7543">
        <w:rPr>
          <w:rStyle w:val="postbody1"/>
          <w:sz w:val="22"/>
          <w:szCs w:val="22"/>
        </w:rPr>
        <w:t xml:space="preserve"> rinse of the back of the sheet</w:t>
      </w:r>
      <w:r w:rsidR="00166BE2" w:rsidRPr="009E7543">
        <w:rPr>
          <w:rStyle w:val="postbody1"/>
          <w:sz w:val="22"/>
          <w:szCs w:val="22"/>
        </w:rPr>
        <w:t>.</w:t>
      </w:r>
      <w:r w:rsidR="008723D6" w:rsidRPr="009E7543">
        <w:rPr>
          <w:rStyle w:val="postbody1"/>
          <w:sz w:val="22"/>
          <w:szCs w:val="22"/>
        </w:rPr>
        <w:t xml:space="preserve"> </w:t>
      </w:r>
      <w:r w:rsidR="00613771" w:rsidRPr="009E7543">
        <w:rPr>
          <w:rStyle w:val="postbody1"/>
          <w:sz w:val="22"/>
          <w:szCs w:val="22"/>
        </w:rPr>
        <w:t xml:space="preserve"> </w:t>
      </w:r>
    </w:p>
    <w:p w14:paraId="0242CE6D" w14:textId="77777777" w:rsidR="003621EF" w:rsidRDefault="00613771" w:rsidP="00613771">
      <w:pPr>
        <w:numPr>
          <w:ilvl w:val="0"/>
          <w:numId w:val="19"/>
        </w:numPr>
        <w:spacing w:after="160" w:line="259" w:lineRule="auto"/>
        <w:rPr>
          <w:rStyle w:val="postbody1"/>
          <w:sz w:val="22"/>
          <w:szCs w:val="22"/>
        </w:rPr>
      </w:pPr>
      <w:r w:rsidRPr="009B2447">
        <w:rPr>
          <w:rStyle w:val="postbody1"/>
          <w:b/>
          <w:sz w:val="22"/>
          <w:szCs w:val="22"/>
        </w:rPr>
        <w:t>The developing bath</w:t>
      </w:r>
      <w:r>
        <w:rPr>
          <w:rStyle w:val="postbody1"/>
          <w:b/>
          <w:sz w:val="22"/>
          <w:szCs w:val="22"/>
        </w:rPr>
        <w:t xml:space="preserve">: </w:t>
      </w:r>
      <w:r w:rsidRPr="00BE6383">
        <w:rPr>
          <w:rStyle w:val="postbody1"/>
          <w:sz w:val="22"/>
          <w:szCs w:val="22"/>
        </w:rPr>
        <w:t>The washed sheet is then quickly placed in the acidic ferrous sulphate bath (so that the whole sheet gets simultaneously covered).</w:t>
      </w:r>
      <w:r w:rsidR="002C1581">
        <w:rPr>
          <w:rStyle w:val="postbody1"/>
          <w:sz w:val="22"/>
          <w:szCs w:val="22"/>
        </w:rPr>
        <w:t xml:space="preserve"> </w:t>
      </w:r>
      <w:r w:rsidR="008C64F2">
        <w:rPr>
          <w:rStyle w:val="postbody1"/>
          <w:sz w:val="22"/>
          <w:szCs w:val="22"/>
        </w:rPr>
        <w:t>B</w:t>
      </w:r>
      <w:r w:rsidR="002C1581" w:rsidRPr="00BE6383">
        <w:rPr>
          <w:rStyle w:val="postbody1"/>
          <w:sz w:val="22"/>
          <w:szCs w:val="22"/>
        </w:rPr>
        <w:t>right lighting</w:t>
      </w:r>
      <w:r w:rsidR="002C1581">
        <w:rPr>
          <w:rStyle w:val="postbody1"/>
          <w:sz w:val="22"/>
          <w:szCs w:val="22"/>
        </w:rPr>
        <w:t xml:space="preserve"> is </w:t>
      </w:r>
      <w:r w:rsidR="008C64F2">
        <w:rPr>
          <w:rStyle w:val="postbody1"/>
          <w:sz w:val="22"/>
          <w:szCs w:val="22"/>
        </w:rPr>
        <w:t>OK</w:t>
      </w:r>
      <w:r w:rsidR="002C1581">
        <w:rPr>
          <w:rStyle w:val="postbody1"/>
          <w:sz w:val="22"/>
          <w:szCs w:val="22"/>
        </w:rPr>
        <w:t xml:space="preserve"> now</w:t>
      </w:r>
      <w:r w:rsidR="008C64F2">
        <w:rPr>
          <w:rStyle w:val="postbody1"/>
          <w:sz w:val="22"/>
          <w:szCs w:val="22"/>
        </w:rPr>
        <w:t>.</w:t>
      </w:r>
      <w:r w:rsidR="002C1581">
        <w:rPr>
          <w:rStyle w:val="postbody1"/>
          <w:sz w:val="22"/>
          <w:szCs w:val="22"/>
        </w:rPr>
        <w:t xml:space="preserve">  </w:t>
      </w:r>
      <w:r w:rsidRPr="00BE6383">
        <w:rPr>
          <w:rStyle w:val="postbody1"/>
          <w:sz w:val="22"/>
          <w:szCs w:val="22"/>
        </w:rPr>
        <w:t xml:space="preserve">The bath </w:t>
      </w:r>
      <w:r>
        <w:rPr>
          <w:rStyle w:val="postbody1"/>
          <w:sz w:val="22"/>
          <w:szCs w:val="22"/>
        </w:rPr>
        <w:t xml:space="preserve">then needs </w:t>
      </w:r>
      <w:r w:rsidR="002C1581">
        <w:rPr>
          <w:rStyle w:val="postbody1"/>
          <w:sz w:val="22"/>
          <w:szCs w:val="22"/>
        </w:rPr>
        <w:t xml:space="preserve">to be </w:t>
      </w:r>
      <w:r>
        <w:rPr>
          <w:rStyle w:val="postbody1"/>
          <w:sz w:val="22"/>
          <w:szCs w:val="22"/>
        </w:rPr>
        <w:t>rock</w:t>
      </w:r>
      <w:r w:rsidR="002C1581">
        <w:rPr>
          <w:rStyle w:val="postbody1"/>
          <w:sz w:val="22"/>
          <w:szCs w:val="22"/>
        </w:rPr>
        <w:t>ed</w:t>
      </w:r>
      <w:r>
        <w:rPr>
          <w:rStyle w:val="postbody1"/>
          <w:sz w:val="22"/>
          <w:szCs w:val="22"/>
        </w:rPr>
        <w:t xml:space="preserve"> </w:t>
      </w:r>
      <w:r w:rsidRPr="00BE6383">
        <w:rPr>
          <w:rStyle w:val="postbody1"/>
          <w:sz w:val="22"/>
          <w:szCs w:val="22"/>
        </w:rPr>
        <w:t xml:space="preserve">for </w:t>
      </w:r>
      <w:r w:rsidR="002C1581">
        <w:rPr>
          <w:rStyle w:val="postbody1"/>
          <w:sz w:val="22"/>
          <w:szCs w:val="22"/>
        </w:rPr>
        <w:t>at least</w:t>
      </w:r>
      <w:r w:rsidRPr="00BE6383">
        <w:rPr>
          <w:rStyle w:val="postbody1"/>
          <w:sz w:val="22"/>
          <w:szCs w:val="22"/>
        </w:rPr>
        <w:t xml:space="preserve"> </w:t>
      </w:r>
      <w:r>
        <w:rPr>
          <w:rStyle w:val="postbody1"/>
          <w:sz w:val="22"/>
          <w:szCs w:val="22"/>
        </w:rPr>
        <w:t xml:space="preserve">a </w:t>
      </w:r>
      <w:r w:rsidRPr="00BE6383">
        <w:rPr>
          <w:rStyle w:val="postbody1"/>
          <w:sz w:val="22"/>
          <w:szCs w:val="22"/>
        </w:rPr>
        <w:t>minute</w:t>
      </w:r>
      <w:r w:rsidR="002C1581">
        <w:rPr>
          <w:rStyle w:val="postbody1"/>
          <w:sz w:val="22"/>
          <w:szCs w:val="22"/>
        </w:rPr>
        <w:t>.</w:t>
      </w:r>
      <w:r>
        <w:rPr>
          <w:rStyle w:val="postbody1"/>
          <w:sz w:val="22"/>
          <w:szCs w:val="22"/>
        </w:rPr>
        <w:t>,</w:t>
      </w:r>
      <w:r w:rsidRPr="00BE6383">
        <w:rPr>
          <w:rStyle w:val="postbody1"/>
          <w:sz w:val="22"/>
          <w:szCs w:val="22"/>
        </w:rPr>
        <w:t xml:space="preserve"> </w:t>
      </w:r>
      <w:r w:rsidR="002C1581">
        <w:rPr>
          <w:rStyle w:val="postbody1"/>
          <w:sz w:val="22"/>
          <w:szCs w:val="22"/>
        </w:rPr>
        <w:t xml:space="preserve"> Although the image usually shows up strongly in about 10 seconds</w:t>
      </w:r>
      <w:r w:rsidR="00617701">
        <w:rPr>
          <w:rStyle w:val="postbody1"/>
          <w:sz w:val="22"/>
          <w:szCs w:val="22"/>
        </w:rPr>
        <w:t>, it is necessary to continue agitating the sheet for at lea</w:t>
      </w:r>
      <w:r w:rsidR="008C64F2">
        <w:rPr>
          <w:rStyle w:val="postbody1"/>
          <w:sz w:val="22"/>
          <w:szCs w:val="22"/>
        </w:rPr>
        <w:t>st a minute so that the thionin</w:t>
      </w:r>
      <w:r w:rsidR="00617701">
        <w:rPr>
          <w:rStyle w:val="postbody1"/>
          <w:sz w:val="22"/>
          <w:szCs w:val="22"/>
        </w:rPr>
        <w:t xml:space="preserve"> dye can be solubilised and removed</w:t>
      </w:r>
      <w:r w:rsidR="00DA3C43">
        <w:rPr>
          <w:rStyle w:val="postbody1"/>
          <w:sz w:val="22"/>
          <w:szCs w:val="22"/>
        </w:rPr>
        <w:t xml:space="preserve"> (unless you would like a violet print)</w:t>
      </w:r>
      <w:r w:rsidR="00617701">
        <w:rPr>
          <w:rStyle w:val="postbody1"/>
          <w:sz w:val="22"/>
          <w:szCs w:val="22"/>
        </w:rPr>
        <w:t>.</w:t>
      </w:r>
      <w:r w:rsidR="00714F27">
        <w:rPr>
          <w:rStyle w:val="postbody1"/>
          <w:sz w:val="22"/>
          <w:szCs w:val="22"/>
        </w:rPr>
        <w:t xml:space="preserve"> </w:t>
      </w:r>
      <w:r w:rsidR="00DC7162">
        <w:rPr>
          <w:rStyle w:val="postbody1"/>
          <w:sz w:val="22"/>
          <w:szCs w:val="22"/>
        </w:rPr>
        <w:t xml:space="preserve">It is then </w:t>
      </w:r>
      <w:r>
        <w:rPr>
          <w:rStyle w:val="postbody1"/>
          <w:sz w:val="22"/>
          <w:szCs w:val="22"/>
        </w:rPr>
        <w:t xml:space="preserve">briefly </w:t>
      </w:r>
      <w:r w:rsidR="00714F27">
        <w:rPr>
          <w:rStyle w:val="postbody1"/>
          <w:sz w:val="22"/>
          <w:szCs w:val="22"/>
        </w:rPr>
        <w:t>rinsed</w:t>
      </w:r>
      <w:r w:rsidRPr="00BE6383">
        <w:rPr>
          <w:rStyle w:val="postbody1"/>
          <w:sz w:val="22"/>
          <w:szCs w:val="22"/>
        </w:rPr>
        <w:t xml:space="preserve"> </w:t>
      </w:r>
      <w:r w:rsidR="00915817">
        <w:rPr>
          <w:rStyle w:val="postbody1"/>
          <w:sz w:val="22"/>
          <w:szCs w:val="22"/>
        </w:rPr>
        <w:t xml:space="preserve">, front and back, </w:t>
      </w:r>
      <w:r w:rsidRPr="00BE6383">
        <w:rPr>
          <w:rStyle w:val="postbody1"/>
          <w:sz w:val="22"/>
          <w:szCs w:val="22"/>
        </w:rPr>
        <w:t>under running tap water</w:t>
      </w:r>
      <w:r w:rsidR="00DC7162">
        <w:rPr>
          <w:rStyle w:val="postbody1"/>
          <w:sz w:val="22"/>
          <w:szCs w:val="22"/>
        </w:rPr>
        <w:t xml:space="preserve"> and then immersed in the final bath of sodium sulphite solution and </w:t>
      </w:r>
      <w:r w:rsidR="00DA3C43">
        <w:rPr>
          <w:rStyle w:val="postbody1"/>
          <w:sz w:val="22"/>
          <w:szCs w:val="22"/>
        </w:rPr>
        <w:t xml:space="preserve">well </w:t>
      </w:r>
      <w:r w:rsidR="00DC7162">
        <w:rPr>
          <w:rStyle w:val="postbody1"/>
          <w:sz w:val="22"/>
          <w:szCs w:val="22"/>
        </w:rPr>
        <w:t xml:space="preserve">agitated for about half a minute. </w:t>
      </w:r>
      <w:r w:rsidR="00DA3C43">
        <w:rPr>
          <w:rStyle w:val="postbody1"/>
          <w:sz w:val="22"/>
          <w:szCs w:val="22"/>
        </w:rPr>
        <w:t>It</w:t>
      </w:r>
      <w:r w:rsidR="00DC7162">
        <w:rPr>
          <w:rStyle w:val="postbody1"/>
          <w:sz w:val="22"/>
          <w:szCs w:val="22"/>
        </w:rPr>
        <w:t xml:space="preserve"> is then rinsed under running tap water, front and back to remove the sulphite soln.  </w:t>
      </w:r>
      <w:r w:rsidR="003621EF">
        <w:rPr>
          <w:rStyle w:val="postbody1"/>
          <w:sz w:val="22"/>
          <w:szCs w:val="22"/>
        </w:rPr>
        <w:t>The water on the surface is then squeegeed off with a clean squeegee and the sheet is dried in a warm air flow.</w:t>
      </w:r>
    </w:p>
    <w:p w14:paraId="57F5E837" w14:textId="77777777" w:rsidR="00BE6383" w:rsidRDefault="008723D6" w:rsidP="00BE6383">
      <w:pPr>
        <w:spacing w:after="160" w:line="259" w:lineRule="auto"/>
        <w:rPr>
          <w:rStyle w:val="postbody1"/>
          <w:sz w:val="22"/>
          <w:szCs w:val="22"/>
        </w:rPr>
      </w:pPr>
      <w:r w:rsidRPr="008723D6">
        <w:rPr>
          <w:rStyle w:val="postbody1"/>
          <w:b/>
          <w:sz w:val="22"/>
          <w:szCs w:val="22"/>
        </w:rPr>
        <w:t>Manipulation of contrast</w:t>
      </w:r>
    </w:p>
    <w:p w14:paraId="0FDA5DCD" w14:textId="77777777" w:rsidR="005D3E38" w:rsidRPr="0030177C" w:rsidRDefault="008723D6" w:rsidP="00BE6383">
      <w:pPr>
        <w:spacing w:after="160" w:line="259" w:lineRule="auto"/>
        <w:rPr>
          <w:rStyle w:val="postbody1"/>
          <w:sz w:val="22"/>
          <w:szCs w:val="22"/>
        </w:rPr>
      </w:pPr>
      <w:r>
        <w:rPr>
          <w:rStyle w:val="postbody1"/>
          <w:sz w:val="22"/>
          <w:szCs w:val="22"/>
        </w:rPr>
        <w:t xml:space="preserve">There is much discussion of ways to increase or decrease contrast in traditionally made Cyanotypes in refs </w:t>
      </w:r>
      <w:r w:rsidR="00310275">
        <w:rPr>
          <w:rStyle w:val="postbody1"/>
          <w:sz w:val="22"/>
          <w:szCs w:val="22"/>
        </w:rPr>
        <w:t>[</w:t>
      </w:r>
      <w:r w:rsidR="003621EF">
        <w:rPr>
          <w:rStyle w:val="postbody1"/>
          <w:sz w:val="22"/>
          <w:szCs w:val="22"/>
        </w:rPr>
        <w:t>2</w:t>
      </w:r>
      <w:r w:rsidR="00310275">
        <w:rPr>
          <w:rStyle w:val="postbody1"/>
          <w:sz w:val="22"/>
          <w:szCs w:val="22"/>
        </w:rPr>
        <w:t>][</w:t>
      </w:r>
      <w:r w:rsidR="003621EF">
        <w:rPr>
          <w:rStyle w:val="postbody1"/>
          <w:sz w:val="22"/>
          <w:szCs w:val="22"/>
        </w:rPr>
        <w:t>3</w:t>
      </w:r>
      <w:r w:rsidR="00310275">
        <w:rPr>
          <w:rStyle w:val="postbody1"/>
          <w:sz w:val="22"/>
          <w:szCs w:val="22"/>
        </w:rPr>
        <w:t>]</w:t>
      </w:r>
      <w:r w:rsidR="00155EC3">
        <w:rPr>
          <w:rStyle w:val="postbody1"/>
          <w:sz w:val="22"/>
          <w:szCs w:val="22"/>
        </w:rPr>
        <w:t>[4]</w:t>
      </w:r>
      <w:r w:rsidR="009B2447">
        <w:rPr>
          <w:rStyle w:val="postbody1"/>
          <w:sz w:val="22"/>
          <w:szCs w:val="22"/>
        </w:rPr>
        <w:t xml:space="preserve"> </w:t>
      </w:r>
      <w:r w:rsidR="004E6E7C">
        <w:rPr>
          <w:rStyle w:val="postbody1"/>
          <w:sz w:val="22"/>
          <w:szCs w:val="22"/>
        </w:rPr>
        <w:t>Some</w:t>
      </w:r>
      <w:r w:rsidR="009B2447">
        <w:rPr>
          <w:rStyle w:val="postbody1"/>
          <w:sz w:val="22"/>
          <w:szCs w:val="22"/>
        </w:rPr>
        <w:t xml:space="preserve"> of these ways</w:t>
      </w:r>
      <w:r w:rsidR="00C3786C">
        <w:rPr>
          <w:rStyle w:val="postbody1"/>
          <w:sz w:val="22"/>
          <w:szCs w:val="22"/>
        </w:rPr>
        <w:t xml:space="preserve"> may also work on the Blythtype.</w:t>
      </w:r>
      <w:r w:rsidR="00B65474">
        <w:rPr>
          <w:rStyle w:val="postbody1"/>
          <w:sz w:val="22"/>
          <w:szCs w:val="22"/>
        </w:rPr>
        <w:t xml:space="preserve">  </w:t>
      </w:r>
    </w:p>
    <w:p w14:paraId="474D4775" w14:textId="77777777" w:rsidR="00613771" w:rsidRDefault="00613771" w:rsidP="0021472C">
      <w:pPr>
        <w:rPr>
          <w:rStyle w:val="postbody1"/>
          <w:b/>
          <w:sz w:val="22"/>
          <w:szCs w:val="22"/>
        </w:rPr>
      </w:pPr>
    </w:p>
    <w:p w14:paraId="7ABB2001" w14:textId="77777777" w:rsidR="00BE6383" w:rsidRDefault="0021472C" w:rsidP="0021472C">
      <w:pPr>
        <w:rPr>
          <w:rStyle w:val="postbody1"/>
          <w:b/>
          <w:sz w:val="22"/>
          <w:szCs w:val="22"/>
        </w:rPr>
      </w:pPr>
      <w:r w:rsidRPr="001B1513">
        <w:rPr>
          <w:rStyle w:val="postbody1"/>
          <w:b/>
          <w:sz w:val="22"/>
          <w:szCs w:val="22"/>
        </w:rPr>
        <w:t xml:space="preserve">Discussion of </w:t>
      </w:r>
      <w:r>
        <w:rPr>
          <w:rStyle w:val="postbody1"/>
          <w:b/>
          <w:sz w:val="22"/>
          <w:szCs w:val="22"/>
        </w:rPr>
        <w:t xml:space="preserve">possible chemical mechanisms </w:t>
      </w:r>
    </w:p>
    <w:p w14:paraId="77C7B1A8" w14:textId="77777777" w:rsidR="008E4A71" w:rsidRPr="008E4A71" w:rsidRDefault="00B65474" w:rsidP="00ED4087">
      <w:pPr>
        <w:pStyle w:val="ListParagraph"/>
        <w:numPr>
          <w:ilvl w:val="0"/>
          <w:numId w:val="8"/>
        </w:numPr>
        <w:rPr>
          <w:rStyle w:val="postbody1"/>
          <w:rFonts w:cstheme="majorHAnsi"/>
          <w:sz w:val="22"/>
          <w:szCs w:val="22"/>
        </w:rPr>
      </w:pPr>
      <w:r w:rsidRPr="008E4A71">
        <w:rPr>
          <w:rStyle w:val="postbody1"/>
          <w:rFonts w:cstheme="majorHAnsi"/>
          <w:sz w:val="22"/>
          <w:szCs w:val="22"/>
        </w:rPr>
        <w:t>T</w:t>
      </w:r>
      <w:r w:rsidR="005D3E38" w:rsidRPr="008E4A71">
        <w:rPr>
          <w:rStyle w:val="postbody1"/>
          <w:rFonts w:cstheme="majorHAnsi"/>
          <w:sz w:val="22"/>
          <w:szCs w:val="22"/>
        </w:rPr>
        <w:t xml:space="preserve">he coated </w:t>
      </w:r>
      <w:r w:rsidR="004D61EE">
        <w:rPr>
          <w:rStyle w:val="postbody1"/>
          <w:rFonts w:cstheme="majorHAnsi"/>
          <w:sz w:val="22"/>
          <w:szCs w:val="22"/>
        </w:rPr>
        <w:t>t</w:t>
      </w:r>
      <w:r w:rsidR="004E4AC0">
        <w:rPr>
          <w:rStyle w:val="postbody1"/>
          <w:rFonts w:cstheme="majorHAnsi"/>
          <w:sz w:val="22"/>
          <w:szCs w:val="22"/>
        </w:rPr>
        <w:t>hionin</w:t>
      </w:r>
      <w:r w:rsidR="0021472C" w:rsidRPr="008E4A71">
        <w:rPr>
          <w:rStyle w:val="postbody1"/>
          <w:rFonts w:cstheme="majorHAnsi"/>
          <w:sz w:val="22"/>
          <w:szCs w:val="22"/>
        </w:rPr>
        <w:t xml:space="preserve"> dye in the form of its acetate</w:t>
      </w:r>
      <w:r w:rsidR="006F544B" w:rsidRPr="008E4A71">
        <w:rPr>
          <w:rStyle w:val="postbody1"/>
          <w:rFonts w:cstheme="majorHAnsi"/>
          <w:sz w:val="22"/>
          <w:szCs w:val="22"/>
        </w:rPr>
        <w:t xml:space="preserve"> or chloride</w:t>
      </w:r>
      <w:r w:rsidR="0021472C" w:rsidRPr="008E4A71">
        <w:rPr>
          <w:rStyle w:val="postbody1"/>
          <w:rFonts w:cstheme="majorHAnsi"/>
          <w:sz w:val="22"/>
          <w:szCs w:val="22"/>
        </w:rPr>
        <w:t xml:space="preserve"> salt is readily converted to a less soluble salt b</w:t>
      </w:r>
      <w:r w:rsidR="005D3E38" w:rsidRPr="008E4A71">
        <w:rPr>
          <w:rStyle w:val="postbody1"/>
          <w:rFonts w:cstheme="majorHAnsi"/>
          <w:sz w:val="22"/>
          <w:szCs w:val="22"/>
        </w:rPr>
        <w:t xml:space="preserve">y immersing it in concentrated </w:t>
      </w:r>
      <w:r w:rsidR="001231EF" w:rsidRPr="008E4A71">
        <w:rPr>
          <w:rStyle w:val="postbody1"/>
          <w:rFonts w:cstheme="majorHAnsi"/>
          <w:sz w:val="22"/>
          <w:szCs w:val="22"/>
        </w:rPr>
        <w:t>p</w:t>
      </w:r>
      <w:r w:rsidR="005D3E38" w:rsidRPr="008E4A71">
        <w:rPr>
          <w:rStyle w:val="postbody1"/>
          <w:rFonts w:cstheme="majorHAnsi"/>
          <w:sz w:val="22"/>
          <w:szCs w:val="22"/>
        </w:rPr>
        <w:t xml:space="preserve">otassium </w:t>
      </w:r>
      <w:r w:rsidR="001231EF" w:rsidRPr="008E4A71">
        <w:rPr>
          <w:rStyle w:val="postbody1"/>
          <w:rFonts w:cstheme="majorHAnsi"/>
          <w:sz w:val="22"/>
          <w:szCs w:val="22"/>
        </w:rPr>
        <w:t>f</w:t>
      </w:r>
      <w:r w:rsidR="0021472C" w:rsidRPr="008E4A71">
        <w:rPr>
          <w:rStyle w:val="postbody1"/>
          <w:rFonts w:cstheme="majorHAnsi"/>
          <w:sz w:val="22"/>
          <w:szCs w:val="22"/>
        </w:rPr>
        <w:t>e</w:t>
      </w:r>
      <w:r w:rsidR="005D3E38" w:rsidRPr="008E4A71">
        <w:rPr>
          <w:rStyle w:val="postbody1"/>
          <w:rFonts w:cstheme="majorHAnsi"/>
          <w:sz w:val="22"/>
          <w:szCs w:val="22"/>
        </w:rPr>
        <w:t xml:space="preserve">rricyanide solution. The </w:t>
      </w:r>
      <w:r w:rsidR="006F544B" w:rsidRPr="008E4A71">
        <w:rPr>
          <w:rStyle w:val="postbody1"/>
          <w:rFonts w:cstheme="majorHAnsi"/>
          <w:sz w:val="22"/>
          <w:szCs w:val="22"/>
        </w:rPr>
        <w:t xml:space="preserve">resulting </w:t>
      </w:r>
      <w:r w:rsidR="004D61EE">
        <w:rPr>
          <w:rStyle w:val="postbody1"/>
          <w:rFonts w:cstheme="majorHAnsi"/>
          <w:sz w:val="22"/>
          <w:szCs w:val="22"/>
        </w:rPr>
        <w:t>t</w:t>
      </w:r>
      <w:r w:rsidR="004E4AC0">
        <w:rPr>
          <w:rStyle w:val="postbody1"/>
          <w:rFonts w:cstheme="majorHAnsi"/>
          <w:sz w:val="22"/>
          <w:szCs w:val="22"/>
        </w:rPr>
        <w:t>hionin</w:t>
      </w:r>
      <w:r w:rsidR="005D3E38" w:rsidRPr="008E4A71">
        <w:rPr>
          <w:rStyle w:val="postbody1"/>
          <w:rFonts w:cstheme="majorHAnsi"/>
          <w:sz w:val="22"/>
          <w:szCs w:val="22"/>
        </w:rPr>
        <w:t xml:space="preserve"> </w:t>
      </w:r>
      <w:r w:rsidR="001231EF" w:rsidRPr="008E4A71">
        <w:rPr>
          <w:rStyle w:val="postbody1"/>
          <w:rFonts w:cstheme="majorHAnsi"/>
          <w:sz w:val="22"/>
          <w:szCs w:val="22"/>
        </w:rPr>
        <w:t>f</w:t>
      </w:r>
      <w:r w:rsidR="0021472C" w:rsidRPr="008E4A71">
        <w:rPr>
          <w:rStyle w:val="postbody1"/>
          <w:rFonts w:cstheme="majorHAnsi"/>
          <w:sz w:val="22"/>
          <w:szCs w:val="22"/>
        </w:rPr>
        <w:t>erricyanide coating is then made light sensitive by coating it w</w:t>
      </w:r>
      <w:r w:rsidR="005D3E38" w:rsidRPr="008E4A71">
        <w:rPr>
          <w:rStyle w:val="postbody1"/>
          <w:rFonts w:cstheme="majorHAnsi"/>
          <w:sz w:val="22"/>
          <w:szCs w:val="22"/>
        </w:rPr>
        <w:t xml:space="preserve">ith </w:t>
      </w:r>
      <w:r w:rsidR="00915817">
        <w:rPr>
          <w:rStyle w:val="postbody1"/>
          <w:rFonts w:cstheme="majorHAnsi"/>
          <w:sz w:val="22"/>
          <w:szCs w:val="22"/>
        </w:rPr>
        <w:t>the</w:t>
      </w:r>
      <w:r w:rsidR="005D3E38" w:rsidRPr="008E4A71">
        <w:rPr>
          <w:rStyle w:val="postbody1"/>
          <w:rFonts w:cstheme="majorHAnsi"/>
          <w:sz w:val="22"/>
          <w:szCs w:val="22"/>
        </w:rPr>
        <w:t xml:space="preserve"> concentrated solution of </w:t>
      </w:r>
      <w:r w:rsidR="001231EF" w:rsidRPr="008E4A71">
        <w:rPr>
          <w:rStyle w:val="postbody1"/>
          <w:rFonts w:cstheme="majorHAnsi"/>
          <w:sz w:val="22"/>
          <w:szCs w:val="22"/>
        </w:rPr>
        <w:t>d</w:t>
      </w:r>
      <w:r w:rsidR="0021472C" w:rsidRPr="008E4A71">
        <w:rPr>
          <w:rStyle w:val="postbody1"/>
          <w:rFonts w:cstheme="majorHAnsi"/>
          <w:sz w:val="22"/>
          <w:szCs w:val="22"/>
        </w:rPr>
        <w:t xml:space="preserve">iethanolamine EDTA salt. </w:t>
      </w:r>
    </w:p>
    <w:p w14:paraId="42F77E6E" w14:textId="77777777" w:rsidR="004F7C71" w:rsidRDefault="004F7C71" w:rsidP="0021472C">
      <w:pPr>
        <w:rPr>
          <w:rStyle w:val="postbody1"/>
          <w:rFonts w:cstheme="majorHAnsi"/>
          <w:sz w:val="22"/>
          <w:szCs w:val="22"/>
        </w:rPr>
      </w:pPr>
      <w:r>
        <w:rPr>
          <w:rStyle w:val="postbody1"/>
          <w:rFonts w:cstheme="majorHAnsi"/>
          <w:sz w:val="22"/>
          <w:szCs w:val="22"/>
        </w:rPr>
        <w:t xml:space="preserve">The relatively viscous </w:t>
      </w:r>
      <w:r w:rsidR="00DA3C43">
        <w:rPr>
          <w:rStyle w:val="postbody1"/>
          <w:rFonts w:cstheme="majorHAnsi"/>
          <w:sz w:val="22"/>
          <w:szCs w:val="22"/>
        </w:rPr>
        <w:t xml:space="preserve">and concentrated </w:t>
      </w:r>
      <w:r>
        <w:rPr>
          <w:rStyle w:val="postbody1"/>
          <w:rFonts w:cstheme="majorHAnsi"/>
          <w:sz w:val="22"/>
          <w:szCs w:val="22"/>
        </w:rPr>
        <w:t>photosensitizing layer on the photosheet needs to be squeeged off after a minute</w:t>
      </w:r>
      <w:r w:rsidR="003621EF">
        <w:rPr>
          <w:rStyle w:val="postbody1"/>
          <w:rFonts w:cstheme="majorHAnsi"/>
          <w:sz w:val="22"/>
          <w:szCs w:val="22"/>
        </w:rPr>
        <w:t xml:space="preserve"> for </w:t>
      </w:r>
      <w:r w:rsidR="0021472C" w:rsidRPr="00801412">
        <w:rPr>
          <w:rStyle w:val="postbody1"/>
          <w:rFonts w:cstheme="majorHAnsi"/>
          <w:sz w:val="22"/>
          <w:szCs w:val="22"/>
        </w:rPr>
        <w:t>two reasons</w:t>
      </w:r>
      <w:r w:rsidR="003621EF">
        <w:rPr>
          <w:rStyle w:val="postbody1"/>
          <w:rFonts w:cstheme="majorHAnsi"/>
          <w:sz w:val="22"/>
          <w:szCs w:val="22"/>
        </w:rPr>
        <w:t xml:space="preserve">. </w:t>
      </w:r>
      <w:r w:rsidR="0021472C" w:rsidRPr="00801412">
        <w:rPr>
          <w:rStyle w:val="postbody1"/>
          <w:rFonts w:cstheme="majorHAnsi"/>
          <w:sz w:val="22"/>
          <w:szCs w:val="22"/>
        </w:rPr>
        <w:t xml:space="preserve"> </w:t>
      </w:r>
    </w:p>
    <w:p w14:paraId="2BBA1A4E" w14:textId="77777777" w:rsidR="004F7C71" w:rsidRDefault="004F7C71" w:rsidP="0021472C">
      <w:pPr>
        <w:rPr>
          <w:rStyle w:val="postbody1"/>
          <w:rFonts w:cstheme="majorHAnsi"/>
          <w:sz w:val="22"/>
          <w:szCs w:val="22"/>
        </w:rPr>
      </w:pPr>
      <w:r>
        <w:rPr>
          <w:rStyle w:val="postbody1"/>
          <w:rFonts w:cstheme="majorHAnsi"/>
          <w:sz w:val="22"/>
          <w:szCs w:val="22"/>
        </w:rPr>
        <w:t xml:space="preserve">1) A </w:t>
      </w:r>
      <w:r w:rsidR="0021472C" w:rsidRPr="00801412">
        <w:rPr>
          <w:rStyle w:val="postbody1"/>
          <w:rFonts w:cstheme="majorHAnsi"/>
          <w:sz w:val="22"/>
          <w:szCs w:val="22"/>
        </w:rPr>
        <w:t xml:space="preserve">thick layer causes dye to dissolve into it and this </w:t>
      </w:r>
      <w:r>
        <w:rPr>
          <w:rStyle w:val="postbody1"/>
          <w:rFonts w:cstheme="majorHAnsi"/>
          <w:sz w:val="22"/>
          <w:szCs w:val="22"/>
        </w:rPr>
        <w:t xml:space="preserve">can </w:t>
      </w:r>
      <w:r w:rsidR="001B6246">
        <w:rPr>
          <w:rStyle w:val="postbody1"/>
          <w:rFonts w:cstheme="majorHAnsi"/>
          <w:sz w:val="22"/>
          <w:szCs w:val="22"/>
        </w:rPr>
        <w:t>act</w:t>
      </w:r>
      <w:r w:rsidR="0021472C" w:rsidRPr="00801412">
        <w:rPr>
          <w:rStyle w:val="postbody1"/>
          <w:rFonts w:cstheme="majorHAnsi"/>
          <w:sz w:val="22"/>
          <w:szCs w:val="22"/>
        </w:rPr>
        <w:t xml:space="preserve"> as a</w:t>
      </w:r>
      <w:r w:rsidR="000E312A">
        <w:rPr>
          <w:rStyle w:val="postbody1"/>
          <w:rFonts w:cstheme="majorHAnsi"/>
          <w:sz w:val="22"/>
          <w:szCs w:val="22"/>
        </w:rPr>
        <w:t>n</w:t>
      </w:r>
      <w:r w:rsidR="0021472C" w:rsidRPr="00801412">
        <w:rPr>
          <w:rStyle w:val="postbody1"/>
          <w:rFonts w:cstheme="majorHAnsi"/>
          <w:sz w:val="22"/>
          <w:szCs w:val="22"/>
        </w:rPr>
        <w:t xml:space="preserve"> uneven light filter</w:t>
      </w:r>
      <w:r>
        <w:rPr>
          <w:rStyle w:val="postbody1"/>
          <w:rFonts w:cstheme="majorHAnsi"/>
          <w:sz w:val="22"/>
          <w:szCs w:val="22"/>
        </w:rPr>
        <w:t xml:space="preserve">. </w:t>
      </w:r>
    </w:p>
    <w:p w14:paraId="1D8FDBBC" w14:textId="77777777" w:rsidR="004F7C71" w:rsidRDefault="004F7C71" w:rsidP="0021472C">
      <w:pPr>
        <w:rPr>
          <w:rStyle w:val="postbody1"/>
          <w:rFonts w:cstheme="majorHAnsi"/>
          <w:sz w:val="22"/>
          <w:szCs w:val="22"/>
        </w:rPr>
      </w:pPr>
      <w:r>
        <w:rPr>
          <w:rStyle w:val="postbody1"/>
          <w:rFonts w:cstheme="majorHAnsi"/>
          <w:sz w:val="22"/>
          <w:szCs w:val="22"/>
        </w:rPr>
        <w:t>2) A</w:t>
      </w:r>
      <w:r w:rsidRPr="00801412">
        <w:rPr>
          <w:rStyle w:val="postbody1"/>
          <w:rFonts w:cstheme="majorHAnsi"/>
          <w:sz w:val="22"/>
          <w:szCs w:val="22"/>
        </w:rPr>
        <w:t xml:space="preserve"> thick layer has a lensing effect which slightly defocusses the image</w:t>
      </w:r>
      <w:r w:rsidR="0021472C" w:rsidRPr="00801412">
        <w:rPr>
          <w:rStyle w:val="postbody1"/>
          <w:rFonts w:cstheme="majorHAnsi"/>
          <w:sz w:val="22"/>
          <w:szCs w:val="22"/>
        </w:rPr>
        <w:t>.</w:t>
      </w:r>
      <w:r>
        <w:rPr>
          <w:rStyle w:val="postbody1"/>
          <w:rFonts w:cstheme="majorHAnsi"/>
          <w:sz w:val="22"/>
          <w:szCs w:val="22"/>
        </w:rPr>
        <w:t xml:space="preserve"> </w:t>
      </w:r>
    </w:p>
    <w:p w14:paraId="32ED7405" w14:textId="753BB43B" w:rsidR="00F05608" w:rsidRDefault="0021472C" w:rsidP="0021472C">
      <w:pPr>
        <w:rPr>
          <w:rStyle w:val="postbody1"/>
          <w:rFonts w:cstheme="majorHAnsi"/>
          <w:sz w:val="22"/>
          <w:szCs w:val="22"/>
        </w:rPr>
      </w:pPr>
      <w:r w:rsidRPr="00801412">
        <w:rPr>
          <w:rStyle w:val="postbody1"/>
          <w:rFonts w:cstheme="majorHAnsi"/>
          <w:sz w:val="22"/>
          <w:szCs w:val="22"/>
        </w:rPr>
        <w:t xml:space="preserve"> </w:t>
      </w:r>
      <w:r w:rsidR="006F544B">
        <w:rPr>
          <w:rStyle w:val="postbody1"/>
          <w:rFonts w:cstheme="majorHAnsi"/>
          <w:sz w:val="22"/>
          <w:szCs w:val="22"/>
        </w:rPr>
        <w:t>However,</w:t>
      </w:r>
      <w:r w:rsidRPr="00801412">
        <w:rPr>
          <w:rStyle w:val="postbody1"/>
          <w:rFonts w:cstheme="majorHAnsi"/>
          <w:sz w:val="22"/>
          <w:szCs w:val="22"/>
        </w:rPr>
        <w:t xml:space="preserve"> if the sensitizing solution is made more dilute</w:t>
      </w:r>
      <w:r w:rsidR="009B2447">
        <w:rPr>
          <w:rStyle w:val="postbody1"/>
          <w:rFonts w:cstheme="majorHAnsi"/>
          <w:sz w:val="22"/>
          <w:szCs w:val="22"/>
        </w:rPr>
        <w:t xml:space="preserve"> and less viscous</w:t>
      </w:r>
      <w:r w:rsidR="00915817">
        <w:rPr>
          <w:rStyle w:val="postbody1"/>
          <w:rFonts w:cstheme="majorHAnsi"/>
          <w:sz w:val="22"/>
          <w:szCs w:val="22"/>
        </w:rPr>
        <w:t xml:space="preserve"> in the first place,</w:t>
      </w:r>
      <w:r w:rsidRPr="00801412">
        <w:rPr>
          <w:rStyle w:val="postbody1"/>
          <w:rFonts w:cstheme="majorHAnsi"/>
          <w:sz w:val="22"/>
          <w:szCs w:val="22"/>
        </w:rPr>
        <w:t xml:space="preserve"> it reduces its photosensitizing ability</w:t>
      </w:r>
      <w:r w:rsidR="00C3786C">
        <w:rPr>
          <w:rStyle w:val="postbody1"/>
          <w:rFonts w:cstheme="majorHAnsi"/>
          <w:sz w:val="22"/>
          <w:szCs w:val="22"/>
        </w:rPr>
        <w:t xml:space="preserve"> </w:t>
      </w:r>
      <w:r w:rsidR="004F7C71">
        <w:rPr>
          <w:rStyle w:val="postbody1"/>
          <w:rFonts w:cstheme="majorHAnsi"/>
          <w:sz w:val="22"/>
          <w:szCs w:val="22"/>
        </w:rPr>
        <w:t>very substantially</w:t>
      </w:r>
      <w:r w:rsidR="001231EF">
        <w:rPr>
          <w:rStyle w:val="postbody1"/>
          <w:rFonts w:cstheme="majorHAnsi"/>
          <w:sz w:val="22"/>
          <w:szCs w:val="22"/>
        </w:rPr>
        <w:t>.</w:t>
      </w:r>
      <w:r w:rsidR="000F3B18">
        <w:rPr>
          <w:rStyle w:val="postbody1"/>
          <w:rFonts w:cstheme="majorHAnsi"/>
          <w:sz w:val="22"/>
          <w:szCs w:val="22"/>
        </w:rPr>
        <w:t xml:space="preserve"> </w:t>
      </w:r>
      <w:r w:rsidR="004F7C71">
        <w:rPr>
          <w:rStyle w:val="postbody1"/>
          <w:rFonts w:cstheme="majorHAnsi"/>
          <w:sz w:val="22"/>
          <w:szCs w:val="22"/>
        </w:rPr>
        <w:t xml:space="preserve"> </w:t>
      </w:r>
      <w:r w:rsidR="00F05608">
        <w:rPr>
          <w:rStyle w:val="postbody1"/>
          <w:rFonts w:cstheme="majorHAnsi"/>
          <w:sz w:val="22"/>
          <w:szCs w:val="22"/>
        </w:rPr>
        <w:t xml:space="preserve">The </w:t>
      </w:r>
      <w:bookmarkStart w:id="0" w:name="_GoBack"/>
      <w:bookmarkEnd w:id="0"/>
      <w:r w:rsidR="00915817">
        <w:rPr>
          <w:rStyle w:val="postbody1"/>
          <w:rFonts w:cstheme="majorHAnsi"/>
          <w:sz w:val="22"/>
          <w:szCs w:val="22"/>
        </w:rPr>
        <w:t xml:space="preserve">pH is neutral </w:t>
      </w:r>
      <w:r w:rsidR="00F05608">
        <w:rPr>
          <w:rStyle w:val="postbody1"/>
          <w:rFonts w:cstheme="majorHAnsi"/>
          <w:sz w:val="22"/>
          <w:szCs w:val="22"/>
        </w:rPr>
        <w:t>and</w:t>
      </w:r>
      <w:r w:rsidR="00915817">
        <w:rPr>
          <w:rStyle w:val="postbody1"/>
          <w:rFonts w:cstheme="majorHAnsi"/>
          <w:sz w:val="22"/>
          <w:szCs w:val="22"/>
        </w:rPr>
        <w:t xml:space="preserve"> </w:t>
      </w:r>
      <w:r w:rsidR="00DA3C43">
        <w:rPr>
          <w:rStyle w:val="postbody1"/>
          <w:rFonts w:cstheme="majorHAnsi"/>
          <w:sz w:val="22"/>
          <w:szCs w:val="22"/>
        </w:rPr>
        <w:t>the solution</w:t>
      </w:r>
      <w:r w:rsidR="00915817">
        <w:rPr>
          <w:rStyle w:val="postbody1"/>
          <w:rFonts w:cstheme="majorHAnsi"/>
          <w:sz w:val="22"/>
          <w:szCs w:val="22"/>
        </w:rPr>
        <w:t xml:space="preserve"> is not harmful if it accidentally gets on </w:t>
      </w:r>
      <w:r w:rsidR="00D0658D">
        <w:rPr>
          <w:rStyle w:val="postbody1"/>
          <w:rFonts w:cstheme="majorHAnsi"/>
          <w:sz w:val="22"/>
          <w:szCs w:val="22"/>
        </w:rPr>
        <w:t>unbroken</w:t>
      </w:r>
      <w:r w:rsidR="00F05608">
        <w:rPr>
          <w:rStyle w:val="postbody1"/>
          <w:rFonts w:cstheme="majorHAnsi"/>
          <w:sz w:val="22"/>
          <w:szCs w:val="22"/>
        </w:rPr>
        <w:t xml:space="preserve"> skin</w:t>
      </w:r>
      <w:r w:rsidR="000E312A">
        <w:rPr>
          <w:rStyle w:val="postbody1"/>
          <w:rFonts w:cstheme="majorHAnsi"/>
          <w:sz w:val="22"/>
          <w:szCs w:val="22"/>
        </w:rPr>
        <w:t>.</w:t>
      </w:r>
      <w:r w:rsidR="00F05608">
        <w:rPr>
          <w:rStyle w:val="postbody1"/>
          <w:rFonts w:cstheme="majorHAnsi"/>
          <w:sz w:val="22"/>
          <w:szCs w:val="22"/>
        </w:rPr>
        <w:t xml:space="preserve"> </w:t>
      </w:r>
      <w:r w:rsidR="000E312A">
        <w:rPr>
          <w:rStyle w:val="postbody1"/>
          <w:rFonts w:cstheme="majorHAnsi"/>
          <w:sz w:val="22"/>
          <w:szCs w:val="22"/>
        </w:rPr>
        <w:t>It</w:t>
      </w:r>
      <w:r w:rsidR="00915817">
        <w:rPr>
          <w:rStyle w:val="postbody1"/>
          <w:rFonts w:cstheme="majorHAnsi"/>
          <w:sz w:val="22"/>
          <w:szCs w:val="22"/>
        </w:rPr>
        <w:t xml:space="preserve"> </w:t>
      </w:r>
      <w:r w:rsidR="00DA3C43">
        <w:rPr>
          <w:rStyle w:val="postbody1"/>
          <w:rFonts w:cstheme="majorHAnsi"/>
          <w:sz w:val="22"/>
          <w:szCs w:val="22"/>
        </w:rPr>
        <w:t>is very water soluble.</w:t>
      </w:r>
    </w:p>
    <w:p w14:paraId="5A88AA8C" w14:textId="77777777" w:rsidR="003C5392" w:rsidRPr="00801412" w:rsidRDefault="00915817" w:rsidP="0021472C">
      <w:pPr>
        <w:rPr>
          <w:rStyle w:val="postbody1"/>
          <w:rFonts w:cstheme="majorHAnsi"/>
          <w:sz w:val="22"/>
          <w:szCs w:val="22"/>
        </w:rPr>
      </w:pPr>
      <w:r>
        <w:rPr>
          <w:rStyle w:val="postbody1"/>
          <w:rFonts w:cstheme="majorHAnsi"/>
          <w:sz w:val="22"/>
          <w:szCs w:val="22"/>
        </w:rPr>
        <w:t xml:space="preserve"> </w:t>
      </w:r>
    </w:p>
    <w:p w14:paraId="4803A8AE" w14:textId="77777777" w:rsidR="008F553B" w:rsidRDefault="00F05608" w:rsidP="003874DD">
      <w:pPr>
        <w:rPr>
          <w:rStyle w:val="postbody1"/>
          <w:rFonts w:cstheme="majorHAnsi"/>
          <w:sz w:val="22"/>
          <w:szCs w:val="22"/>
        </w:rPr>
      </w:pPr>
      <w:r>
        <w:rPr>
          <w:rStyle w:val="postbody1"/>
          <w:rFonts w:cstheme="majorHAnsi"/>
          <w:sz w:val="22"/>
          <w:szCs w:val="22"/>
        </w:rPr>
        <w:t>It is thought that i</w:t>
      </w:r>
      <w:r w:rsidR="00BA2DF1">
        <w:rPr>
          <w:rStyle w:val="postbody1"/>
          <w:rFonts w:cstheme="majorHAnsi"/>
          <w:sz w:val="22"/>
          <w:szCs w:val="22"/>
        </w:rPr>
        <w:t>n the imaging process</w:t>
      </w:r>
      <w:r>
        <w:rPr>
          <w:rStyle w:val="postbody1"/>
          <w:rFonts w:cstheme="majorHAnsi"/>
          <w:sz w:val="22"/>
          <w:szCs w:val="22"/>
        </w:rPr>
        <w:t xml:space="preserve">, </w:t>
      </w:r>
      <w:r w:rsidR="00BA2DF1">
        <w:rPr>
          <w:rStyle w:val="postbody1"/>
          <w:rFonts w:cstheme="majorHAnsi"/>
          <w:sz w:val="22"/>
          <w:szCs w:val="22"/>
        </w:rPr>
        <w:t>l</w:t>
      </w:r>
      <w:r w:rsidR="0021472C" w:rsidRPr="00801412">
        <w:rPr>
          <w:rStyle w:val="postbody1"/>
          <w:rFonts w:cstheme="majorHAnsi"/>
          <w:sz w:val="22"/>
          <w:szCs w:val="22"/>
        </w:rPr>
        <w:t xml:space="preserve">ight causes </w:t>
      </w:r>
      <w:r w:rsidR="00BA2DF1">
        <w:rPr>
          <w:rStyle w:val="postbody1"/>
          <w:rFonts w:cstheme="majorHAnsi"/>
          <w:sz w:val="22"/>
          <w:szCs w:val="22"/>
        </w:rPr>
        <w:t>the dyed photosheet</w:t>
      </w:r>
      <w:r w:rsidR="0021472C" w:rsidRPr="00801412">
        <w:rPr>
          <w:rStyle w:val="postbody1"/>
          <w:rFonts w:cstheme="majorHAnsi"/>
          <w:sz w:val="22"/>
          <w:szCs w:val="22"/>
        </w:rPr>
        <w:t xml:space="preserve"> to bleach and momentarily to produce a colourless </w:t>
      </w:r>
      <w:r w:rsidR="005D3E38" w:rsidRPr="00801412">
        <w:rPr>
          <w:rStyle w:val="postbody1"/>
          <w:rFonts w:cstheme="majorHAnsi"/>
          <w:sz w:val="22"/>
          <w:szCs w:val="22"/>
        </w:rPr>
        <w:t xml:space="preserve">compound known as </w:t>
      </w:r>
      <w:r w:rsidR="001231EF">
        <w:rPr>
          <w:rStyle w:val="postbody1"/>
          <w:rFonts w:cstheme="majorHAnsi"/>
          <w:sz w:val="22"/>
          <w:szCs w:val="22"/>
        </w:rPr>
        <w:t>l</w:t>
      </w:r>
      <w:r w:rsidR="005D3E38" w:rsidRPr="00801412">
        <w:rPr>
          <w:rStyle w:val="postbody1"/>
          <w:rFonts w:cstheme="majorHAnsi"/>
          <w:sz w:val="22"/>
          <w:szCs w:val="22"/>
        </w:rPr>
        <w:t>euco-</w:t>
      </w:r>
      <w:r w:rsidR="004D61EE">
        <w:rPr>
          <w:rStyle w:val="postbody1"/>
          <w:rFonts w:cstheme="majorHAnsi"/>
          <w:sz w:val="22"/>
          <w:szCs w:val="22"/>
        </w:rPr>
        <w:t>t</w:t>
      </w:r>
      <w:r w:rsidR="004E4AC0">
        <w:rPr>
          <w:rStyle w:val="postbody1"/>
          <w:rFonts w:cstheme="majorHAnsi"/>
          <w:sz w:val="22"/>
          <w:szCs w:val="22"/>
        </w:rPr>
        <w:t>hionin</w:t>
      </w:r>
      <w:r w:rsidR="0021472C" w:rsidRPr="00801412">
        <w:rPr>
          <w:rStyle w:val="postbody1"/>
          <w:rFonts w:cstheme="majorHAnsi"/>
          <w:sz w:val="22"/>
          <w:szCs w:val="22"/>
        </w:rPr>
        <w:t>. This reduced form of the dye then seeks to return to its non-reduced colo</w:t>
      </w:r>
      <w:r w:rsidR="005D3E38" w:rsidRPr="00801412">
        <w:rPr>
          <w:rStyle w:val="postbody1"/>
          <w:rFonts w:cstheme="majorHAnsi"/>
          <w:sz w:val="22"/>
          <w:szCs w:val="22"/>
        </w:rPr>
        <w:t>ured form by reducing</w:t>
      </w:r>
      <w:r w:rsidR="001B6246">
        <w:rPr>
          <w:rStyle w:val="postbody1"/>
          <w:rFonts w:cstheme="majorHAnsi"/>
          <w:sz w:val="22"/>
          <w:szCs w:val="22"/>
        </w:rPr>
        <w:t xml:space="preserve"> its</w:t>
      </w:r>
      <w:r w:rsidR="005D3E38" w:rsidRPr="00801412">
        <w:rPr>
          <w:rStyle w:val="postbody1"/>
          <w:rFonts w:cstheme="majorHAnsi"/>
          <w:sz w:val="22"/>
          <w:szCs w:val="22"/>
        </w:rPr>
        <w:t xml:space="preserve"> </w:t>
      </w:r>
      <w:r w:rsidR="00BA2DF1">
        <w:rPr>
          <w:rStyle w:val="postbody1"/>
          <w:rFonts w:cstheme="majorHAnsi"/>
          <w:sz w:val="22"/>
          <w:szCs w:val="22"/>
        </w:rPr>
        <w:t xml:space="preserve">ionically attached </w:t>
      </w:r>
      <w:r w:rsidR="001231EF">
        <w:rPr>
          <w:rStyle w:val="postbody1"/>
          <w:rFonts w:cstheme="majorHAnsi"/>
          <w:sz w:val="22"/>
          <w:szCs w:val="22"/>
        </w:rPr>
        <w:t>f</w:t>
      </w:r>
      <w:r w:rsidR="005D3E38" w:rsidRPr="00801412">
        <w:rPr>
          <w:rStyle w:val="postbody1"/>
          <w:rFonts w:cstheme="majorHAnsi"/>
          <w:sz w:val="22"/>
          <w:szCs w:val="22"/>
        </w:rPr>
        <w:t xml:space="preserve">erricyanide </w:t>
      </w:r>
      <w:r w:rsidR="001231EF">
        <w:rPr>
          <w:rStyle w:val="postbody1"/>
          <w:rFonts w:cstheme="majorHAnsi"/>
          <w:sz w:val="22"/>
          <w:szCs w:val="22"/>
        </w:rPr>
        <w:t>a</w:t>
      </w:r>
      <w:r w:rsidR="0021472C" w:rsidRPr="00801412">
        <w:rPr>
          <w:rStyle w:val="postbody1"/>
          <w:rFonts w:cstheme="majorHAnsi"/>
          <w:sz w:val="22"/>
          <w:szCs w:val="22"/>
        </w:rPr>
        <w:t xml:space="preserve">nion to </w:t>
      </w:r>
      <w:r w:rsidR="005D3E38" w:rsidRPr="00801412">
        <w:rPr>
          <w:rStyle w:val="postbody1"/>
          <w:rFonts w:cstheme="majorHAnsi"/>
          <w:sz w:val="22"/>
          <w:szCs w:val="22"/>
        </w:rPr>
        <w:t xml:space="preserve">form </w:t>
      </w:r>
      <w:r w:rsidR="004D61EE">
        <w:rPr>
          <w:rStyle w:val="postbody1"/>
          <w:rFonts w:cstheme="majorHAnsi"/>
          <w:sz w:val="22"/>
          <w:szCs w:val="22"/>
        </w:rPr>
        <w:t>t</w:t>
      </w:r>
      <w:r w:rsidR="004E4AC0">
        <w:rPr>
          <w:rStyle w:val="postbody1"/>
          <w:rFonts w:cstheme="majorHAnsi"/>
          <w:sz w:val="22"/>
          <w:szCs w:val="22"/>
        </w:rPr>
        <w:t>hionin</w:t>
      </w:r>
      <w:r w:rsidR="005D3E38" w:rsidRPr="00801412">
        <w:rPr>
          <w:rStyle w:val="postbody1"/>
          <w:rFonts w:cstheme="majorHAnsi"/>
          <w:sz w:val="22"/>
          <w:szCs w:val="22"/>
        </w:rPr>
        <w:t xml:space="preserve"> </w:t>
      </w:r>
      <w:r w:rsidR="001231EF">
        <w:rPr>
          <w:rStyle w:val="postbody1"/>
          <w:rFonts w:cstheme="majorHAnsi"/>
          <w:sz w:val="22"/>
          <w:szCs w:val="22"/>
        </w:rPr>
        <w:t>f</w:t>
      </w:r>
      <w:r w:rsidR="005D3E38" w:rsidRPr="00801412">
        <w:rPr>
          <w:rStyle w:val="postbody1"/>
          <w:rFonts w:cstheme="majorHAnsi"/>
          <w:sz w:val="22"/>
          <w:szCs w:val="22"/>
        </w:rPr>
        <w:t xml:space="preserve">errocyanide. The proportion of </w:t>
      </w:r>
      <w:r w:rsidR="00CB69B4">
        <w:rPr>
          <w:rStyle w:val="postbody1"/>
          <w:rFonts w:cstheme="majorHAnsi"/>
          <w:sz w:val="22"/>
          <w:szCs w:val="22"/>
        </w:rPr>
        <w:t>f</w:t>
      </w:r>
      <w:r w:rsidR="005D3E38" w:rsidRPr="00801412">
        <w:rPr>
          <w:rStyle w:val="postbody1"/>
          <w:rFonts w:cstheme="majorHAnsi"/>
          <w:sz w:val="22"/>
          <w:szCs w:val="22"/>
        </w:rPr>
        <w:t xml:space="preserve">erricyanide ion converted to </w:t>
      </w:r>
      <w:r w:rsidR="00CB69B4">
        <w:rPr>
          <w:rStyle w:val="postbody1"/>
          <w:rFonts w:cstheme="majorHAnsi"/>
          <w:sz w:val="22"/>
          <w:szCs w:val="22"/>
        </w:rPr>
        <w:t>f</w:t>
      </w:r>
      <w:r w:rsidR="0021472C" w:rsidRPr="00801412">
        <w:rPr>
          <w:rStyle w:val="postbody1"/>
          <w:rFonts w:cstheme="majorHAnsi"/>
          <w:sz w:val="22"/>
          <w:szCs w:val="22"/>
        </w:rPr>
        <w:t>errocyanide ion is dependent on the light intensity</w:t>
      </w:r>
      <w:r w:rsidR="00BA2DF1">
        <w:rPr>
          <w:rStyle w:val="postbody1"/>
          <w:rFonts w:cstheme="majorHAnsi"/>
          <w:sz w:val="22"/>
          <w:szCs w:val="22"/>
        </w:rPr>
        <w:t xml:space="preserve"> on that area</w:t>
      </w:r>
      <w:r w:rsidR="0021472C" w:rsidRPr="00801412">
        <w:rPr>
          <w:rStyle w:val="postbody1"/>
          <w:rFonts w:cstheme="majorHAnsi"/>
          <w:sz w:val="22"/>
          <w:szCs w:val="22"/>
        </w:rPr>
        <w:t xml:space="preserve"> and </w:t>
      </w:r>
      <w:r w:rsidR="00915817">
        <w:rPr>
          <w:rStyle w:val="postbody1"/>
          <w:rFonts w:cstheme="majorHAnsi"/>
          <w:sz w:val="22"/>
          <w:szCs w:val="22"/>
        </w:rPr>
        <w:t xml:space="preserve">also </w:t>
      </w:r>
      <w:r w:rsidR="00BA2DF1">
        <w:rPr>
          <w:rStyle w:val="postbody1"/>
          <w:rFonts w:cstheme="majorHAnsi"/>
          <w:sz w:val="22"/>
          <w:szCs w:val="22"/>
        </w:rPr>
        <w:t>of course</w:t>
      </w:r>
      <w:r w:rsidR="00915817">
        <w:rPr>
          <w:rStyle w:val="postbody1"/>
          <w:rFonts w:cstheme="majorHAnsi"/>
          <w:sz w:val="22"/>
          <w:szCs w:val="22"/>
        </w:rPr>
        <w:t>,</w:t>
      </w:r>
      <w:r w:rsidR="00BA2DF1">
        <w:rPr>
          <w:rStyle w:val="postbody1"/>
          <w:rFonts w:cstheme="majorHAnsi"/>
          <w:sz w:val="22"/>
          <w:szCs w:val="22"/>
        </w:rPr>
        <w:t xml:space="preserve"> </w:t>
      </w:r>
      <w:r w:rsidR="0021472C" w:rsidRPr="00801412">
        <w:rPr>
          <w:rStyle w:val="postbody1"/>
          <w:rFonts w:cstheme="majorHAnsi"/>
          <w:sz w:val="22"/>
          <w:szCs w:val="22"/>
        </w:rPr>
        <w:t xml:space="preserve">the exposure time. In the highlight areas </w:t>
      </w:r>
      <w:r w:rsidR="005D3E38" w:rsidRPr="00801412">
        <w:rPr>
          <w:rStyle w:val="postbody1"/>
          <w:rFonts w:cstheme="majorHAnsi"/>
          <w:sz w:val="22"/>
          <w:szCs w:val="22"/>
        </w:rPr>
        <w:t>of the image</w:t>
      </w:r>
      <w:r w:rsidR="001B6246">
        <w:rPr>
          <w:rStyle w:val="postbody1"/>
          <w:rFonts w:cstheme="majorHAnsi"/>
          <w:sz w:val="22"/>
          <w:szCs w:val="22"/>
        </w:rPr>
        <w:t>,</w:t>
      </w:r>
      <w:r w:rsidR="005D3E38" w:rsidRPr="00801412">
        <w:rPr>
          <w:rStyle w:val="postbody1"/>
          <w:rFonts w:cstheme="majorHAnsi"/>
          <w:sz w:val="22"/>
          <w:szCs w:val="22"/>
        </w:rPr>
        <w:t xml:space="preserve"> the conversion to </w:t>
      </w:r>
      <w:r w:rsidR="001231EF">
        <w:rPr>
          <w:rStyle w:val="postbody1"/>
          <w:rFonts w:cstheme="majorHAnsi"/>
          <w:sz w:val="22"/>
          <w:szCs w:val="22"/>
        </w:rPr>
        <w:t>f</w:t>
      </w:r>
      <w:r w:rsidR="005D3E38" w:rsidRPr="00801412">
        <w:rPr>
          <w:rStyle w:val="postbody1"/>
          <w:rFonts w:cstheme="majorHAnsi"/>
          <w:sz w:val="22"/>
          <w:szCs w:val="22"/>
        </w:rPr>
        <w:t xml:space="preserve">errocyanide can approach 100% </w:t>
      </w:r>
      <w:r w:rsidR="0021472C" w:rsidRPr="00801412">
        <w:rPr>
          <w:rStyle w:val="postbody1"/>
          <w:rFonts w:cstheme="majorHAnsi"/>
          <w:sz w:val="22"/>
          <w:szCs w:val="22"/>
        </w:rPr>
        <w:t xml:space="preserve">and in the darkest areas the </w:t>
      </w:r>
      <w:r w:rsidR="005D3E38" w:rsidRPr="00801412">
        <w:rPr>
          <w:rStyle w:val="postbody1"/>
          <w:rFonts w:cstheme="majorHAnsi"/>
          <w:sz w:val="22"/>
          <w:szCs w:val="22"/>
        </w:rPr>
        <w:t xml:space="preserve">conversion can be almost zero. </w:t>
      </w:r>
      <w:r w:rsidR="0021472C" w:rsidRPr="00801412">
        <w:rPr>
          <w:rStyle w:val="postbody1"/>
          <w:rFonts w:cstheme="majorHAnsi"/>
          <w:sz w:val="22"/>
          <w:szCs w:val="22"/>
        </w:rPr>
        <w:t>When the ex</w:t>
      </w:r>
      <w:r w:rsidR="005D3E38" w:rsidRPr="00801412">
        <w:rPr>
          <w:rStyle w:val="postbody1"/>
          <w:rFonts w:cstheme="majorHAnsi"/>
          <w:sz w:val="22"/>
          <w:szCs w:val="22"/>
        </w:rPr>
        <w:t xml:space="preserve">posed sheet is immersed in the </w:t>
      </w:r>
      <w:r w:rsidR="00714F27">
        <w:rPr>
          <w:rStyle w:val="postbody1"/>
          <w:rFonts w:cstheme="majorHAnsi"/>
          <w:sz w:val="22"/>
          <w:szCs w:val="22"/>
        </w:rPr>
        <w:t xml:space="preserve">acidic </w:t>
      </w:r>
      <w:r w:rsidR="001231EF">
        <w:rPr>
          <w:rStyle w:val="postbody1"/>
          <w:rFonts w:cstheme="majorHAnsi"/>
          <w:sz w:val="22"/>
          <w:szCs w:val="22"/>
        </w:rPr>
        <w:t>f</w:t>
      </w:r>
      <w:r w:rsidR="005D3E38" w:rsidRPr="00801412">
        <w:rPr>
          <w:rStyle w:val="postbody1"/>
          <w:rFonts w:cstheme="majorHAnsi"/>
          <w:sz w:val="22"/>
          <w:szCs w:val="22"/>
        </w:rPr>
        <w:t xml:space="preserve">errous </w:t>
      </w:r>
      <w:r w:rsidR="001231EF">
        <w:rPr>
          <w:rStyle w:val="postbody1"/>
          <w:rFonts w:cstheme="majorHAnsi"/>
          <w:sz w:val="22"/>
          <w:szCs w:val="22"/>
        </w:rPr>
        <w:t>s</w:t>
      </w:r>
      <w:r w:rsidR="0021472C" w:rsidRPr="00801412">
        <w:rPr>
          <w:rStyle w:val="postbody1"/>
          <w:rFonts w:cstheme="majorHAnsi"/>
          <w:sz w:val="22"/>
          <w:szCs w:val="22"/>
        </w:rPr>
        <w:t>ulphate solution, the famous Prussian Blue (PB) pigment forms onl</w:t>
      </w:r>
      <w:r w:rsidR="005D3E38" w:rsidRPr="00801412">
        <w:rPr>
          <w:rStyle w:val="postbody1"/>
          <w:rFonts w:cstheme="majorHAnsi"/>
          <w:sz w:val="22"/>
          <w:szCs w:val="22"/>
        </w:rPr>
        <w:t xml:space="preserve">y where </w:t>
      </w:r>
      <w:r w:rsidR="004D61EE">
        <w:rPr>
          <w:rStyle w:val="postbody1"/>
          <w:rFonts w:cstheme="majorHAnsi"/>
          <w:sz w:val="22"/>
          <w:szCs w:val="22"/>
        </w:rPr>
        <w:t>t</w:t>
      </w:r>
      <w:r w:rsidR="004E4AC0">
        <w:rPr>
          <w:rStyle w:val="postbody1"/>
          <w:rFonts w:cstheme="majorHAnsi"/>
          <w:sz w:val="22"/>
          <w:szCs w:val="22"/>
        </w:rPr>
        <w:t>hionin</w:t>
      </w:r>
      <w:r w:rsidR="001231EF">
        <w:rPr>
          <w:rStyle w:val="postbody1"/>
          <w:rFonts w:cstheme="majorHAnsi"/>
          <w:sz w:val="22"/>
          <w:szCs w:val="22"/>
        </w:rPr>
        <w:t xml:space="preserve"> f</w:t>
      </w:r>
      <w:r w:rsidR="0021472C" w:rsidRPr="00801412">
        <w:rPr>
          <w:rStyle w:val="postbody1"/>
          <w:rFonts w:cstheme="majorHAnsi"/>
          <w:sz w:val="22"/>
          <w:szCs w:val="22"/>
        </w:rPr>
        <w:t xml:space="preserve">erricyanide still </w:t>
      </w:r>
      <w:r w:rsidR="001231EF">
        <w:rPr>
          <w:rStyle w:val="postbody1"/>
          <w:rFonts w:cstheme="majorHAnsi"/>
          <w:sz w:val="22"/>
          <w:szCs w:val="22"/>
        </w:rPr>
        <w:t>exists</w:t>
      </w:r>
      <w:r w:rsidR="00894153">
        <w:rPr>
          <w:rStyle w:val="postbody1"/>
          <w:rFonts w:cstheme="majorHAnsi"/>
          <w:sz w:val="22"/>
          <w:szCs w:val="22"/>
        </w:rPr>
        <w:t>, and th</w:t>
      </w:r>
      <w:r w:rsidR="00F41249">
        <w:rPr>
          <w:rStyle w:val="postbody1"/>
          <w:rFonts w:cstheme="majorHAnsi"/>
          <w:sz w:val="22"/>
          <w:szCs w:val="22"/>
        </w:rPr>
        <w:t xml:space="preserve">is allows the </w:t>
      </w:r>
      <w:r w:rsidR="00894153">
        <w:rPr>
          <w:rStyle w:val="postbody1"/>
          <w:rFonts w:cstheme="majorHAnsi"/>
          <w:sz w:val="22"/>
          <w:szCs w:val="22"/>
        </w:rPr>
        <w:t xml:space="preserve">thionin dye </w:t>
      </w:r>
      <w:r w:rsidR="00F41249">
        <w:rPr>
          <w:rStyle w:val="postbody1"/>
          <w:rFonts w:cstheme="majorHAnsi"/>
          <w:sz w:val="22"/>
          <w:szCs w:val="22"/>
        </w:rPr>
        <w:t xml:space="preserve">to </w:t>
      </w:r>
      <w:r w:rsidR="0074157C">
        <w:rPr>
          <w:rStyle w:val="postbody1"/>
          <w:rFonts w:cstheme="majorHAnsi"/>
          <w:sz w:val="22"/>
          <w:szCs w:val="22"/>
        </w:rPr>
        <w:t xml:space="preserve">get washed </w:t>
      </w:r>
      <w:r w:rsidR="00894153">
        <w:rPr>
          <w:rStyle w:val="postbody1"/>
          <w:rFonts w:cstheme="majorHAnsi"/>
          <w:sz w:val="22"/>
          <w:szCs w:val="22"/>
        </w:rPr>
        <w:t>into solution as a sulphate salt.</w:t>
      </w:r>
      <w:r w:rsidR="00EA0DA6">
        <w:rPr>
          <w:rStyle w:val="postbody1"/>
          <w:rFonts w:cstheme="majorHAnsi"/>
          <w:sz w:val="22"/>
          <w:szCs w:val="22"/>
        </w:rPr>
        <w:t xml:space="preserve"> But</w:t>
      </w:r>
      <w:r w:rsidR="00894153">
        <w:rPr>
          <w:rStyle w:val="postbody1"/>
          <w:rFonts w:cstheme="majorHAnsi"/>
          <w:sz w:val="22"/>
          <w:szCs w:val="22"/>
        </w:rPr>
        <w:t xml:space="preserve"> PB </w:t>
      </w:r>
      <w:r w:rsidR="005D3E38" w:rsidRPr="00801412">
        <w:rPr>
          <w:rStyle w:val="postbody1"/>
          <w:rFonts w:cstheme="majorHAnsi"/>
          <w:sz w:val="22"/>
          <w:szCs w:val="22"/>
        </w:rPr>
        <w:t xml:space="preserve">does not form when it meets </w:t>
      </w:r>
      <w:r w:rsidR="004D61EE">
        <w:rPr>
          <w:rStyle w:val="postbody1"/>
          <w:rFonts w:cstheme="majorHAnsi"/>
          <w:sz w:val="22"/>
          <w:szCs w:val="22"/>
        </w:rPr>
        <w:t>t</w:t>
      </w:r>
      <w:r w:rsidR="004E4AC0">
        <w:rPr>
          <w:rStyle w:val="postbody1"/>
          <w:rFonts w:cstheme="majorHAnsi"/>
          <w:sz w:val="22"/>
          <w:szCs w:val="22"/>
        </w:rPr>
        <w:t>hionine</w:t>
      </w:r>
      <w:r w:rsidR="001231EF">
        <w:rPr>
          <w:rStyle w:val="postbody1"/>
          <w:rFonts w:cstheme="majorHAnsi"/>
          <w:sz w:val="22"/>
          <w:szCs w:val="22"/>
        </w:rPr>
        <w:t xml:space="preserve"> f</w:t>
      </w:r>
      <w:r w:rsidR="0021472C" w:rsidRPr="00801412">
        <w:rPr>
          <w:rStyle w:val="postbody1"/>
          <w:rFonts w:cstheme="majorHAnsi"/>
          <w:sz w:val="22"/>
          <w:szCs w:val="22"/>
        </w:rPr>
        <w:t>errocyanide</w:t>
      </w:r>
      <w:r w:rsidR="00894153">
        <w:rPr>
          <w:rStyle w:val="postbody1"/>
          <w:rFonts w:cstheme="majorHAnsi"/>
          <w:sz w:val="22"/>
          <w:szCs w:val="22"/>
        </w:rPr>
        <w:t xml:space="preserve"> in the light-struck areas</w:t>
      </w:r>
      <w:r w:rsidR="00861D2A">
        <w:rPr>
          <w:rStyle w:val="postbody1"/>
          <w:rFonts w:cstheme="majorHAnsi"/>
          <w:sz w:val="22"/>
          <w:szCs w:val="22"/>
        </w:rPr>
        <w:t>,</w:t>
      </w:r>
      <w:r w:rsidR="00EA0DA6">
        <w:rPr>
          <w:rStyle w:val="postbody1"/>
          <w:rFonts w:cstheme="majorHAnsi"/>
          <w:sz w:val="22"/>
          <w:szCs w:val="22"/>
        </w:rPr>
        <w:t xml:space="preserve"> (</w:t>
      </w:r>
      <w:r w:rsidR="00861D2A">
        <w:rPr>
          <w:rStyle w:val="postbody1"/>
          <w:rFonts w:cstheme="majorHAnsi"/>
          <w:sz w:val="22"/>
          <w:szCs w:val="22"/>
        </w:rPr>
        <w:t>which makes this a positive-working system</w:t>
      </w:r>
      <w:r w:rsidR="00EA0DA6">
        <w:rPr>
          <w:rStyle w:val="postbody1"/>
          <w:rFonts w:cstheme="majorHAnsi"/>
          <w:sz w:val="22"/>
          <w:szCs w:val="22"/>
        </w:rPr>
        <w:t>)</w:t>
      </w:r>
      <w:r w:rsidR="00861D2A">
        <w:rPr>
          <w:rStyle w:val="postbody1"/>
          <w:rFonts w:cstheme="majorHAnsi"/>
          <w:sz w:val="22"/>
          <w:szCs w:val="22"/>
        </w:rPr>
        <w:t>.</w:t>
      </w:r>
      <w:r w:rsidR="00EA0DA6">
        <w:rPr>
          <w:rStyle w:val="postbody1"/>
          <w:rFonts w:cstheme="majorHAnsi"/>
          <w:sz w:val="22"/>
          <w:szCs w:val="22"/>
        </w:rPr>
        <w:t xml:space="preserve"> Therefore</w:t>
      </w:r>
      <w:r w:rsidR="0021472C" w:rsidRPr="00801412">
        <w:rPr>
          <w:rStyle w:val="postbody1"/>
          <w:rFonts w:cstheme="majorHAnsi"/>
          <w:sz w:val="22"/>
          <w:szCs w:val="22"/>
        </w:rPr>
        <w:t xml:space="preserve"> </w:t>
      </w:r>
      <w:r w:rsidR="00EA0DA6">
        <w:rPr>
          <w:rStyle w:val="postbody1"/>
          <w:rFonts w:cstheme="majorHAnsi"/>
          <w:sz w:val="22"/>
          <w:szCs w:val="22"/>
        </w:rPr>
        <w:t>i</w:t>
      </w:r>
      <w:r w:rsidR="00861D2A">
        <w:rPr>
          <w:rStyle w:val="postbody1"/>
          <w:rFonts w:cstheme="majorHAnsi"/>
          <w:sz w:val="22"/>
          <w:szCs w:val="22"/>
        </w:rPr>
        <w:t>n</w:t>
      </w:r>
      <w:r w:rsidR="0021472C" w:rsidRPr="00801412">
        <w:rPr>
          <w:rStyle w:val="postbody1"/>
          <w:rFonts w:cstheme="majorHAnsi"/>
          <w:sz w:val="22"/>
          <w:szCs w:val="22"/>
        </w:rPr>
        <w:t xml:space="preserve"> the highlight areas very little Prussian Blue is formed </w:t>
      </w:r>
      <w:r w:rsidR="00E92779">
        <w:rPr>
          <w:rStyle w:val="postbody1"/>
          <w:rFonts w:cstheme="majorHAnsi"/>
          <w:sz w:val="22"/>
          <w:szCs w:val="22"/>
        </w:rPr>
        <w:t xml:space="preserve">and it may be predominantly “Prussian White” or </w:t>
      </w:r>
      <w:r w:rsidR="006670C8">
        <w:rPr>
          <w:rStyle w:val="postbody1"/>
          <w:rFonts w:cstheme="majorHAnsi"/>
          <w:sz w:val="22"/>
          <w:szCs w:val="22"/>
        </w:rPr>
        <w:t>“W</w:t>
      </w:r>
      <w:r w:rsidR="00E92779">
        <w:rPr>
          <w:rStyle w:val="postbody1"/>
          <w:rFonts w:cstheme="majorHAnsi"/>
          <w:sz w:val="22"/>
          <w:szCs w:val="22"/>
        </w:rPr>
        <w:t>illiamson’s White</w:t>
      </w:r>
      <w:r w:rsidR="006670C8">
        <w:rPr>
          <w:rStyle w:val="postbody1"/>
          <w:rFonts w:cstheme="majorHAnsi"/>
          <w:sz w:val="22"/>
          <w:szCs w:val="22"/>
        </w:rPr>
        <w:t>”</w:t>
      </w:r>
      <w:r w:rsidR="00E92779">
        <w:rPr>
          <w:rStyle w:val="postbody1"/>
          <w:rFonts w:cstheme="majorHAnsi"/>
          <w:sz w:val="22"/>
          <w:szCs w:val="22"/>
        </w:rPr>
        <w:t xml:space="preserve"> </w:t>
      </w:r>
      <w:r w:rsidR="006670C8">
        <w:rPr>
          <w:rStyle w:val="postbody1"/>
          <w:rFonts w:cstheme="majorHAnsi"/>
          <w:sz w:val="22"/>
          <w:szCs w:val="22"/>
        </w:rPr>
        <w:t xml:space="preserve">(WW) </w:t>
      </w:r>
      <w:r w:rsidR="00E92779">
        <w:rPr>
          <w:rStyle w:val="postbody1"/>
          <w:rFonts w:cstheme="majorHAnsi"/>
          <w:sz w:val="22"/>
          <w:szCs w:val="22"/>
        </w:rPr>
        <w:t>and</w:t>
      </w:r>
      <w:r w:rsidR="00EA0DA6">
        <w:rPr>
          <w:rStyle w:val="postbody1"/>
          <w:rFonts w:cstheme="majorHAnsi"/>
          <w:sz w:val="22"/>
          <w:szCs w:val="22"/>
        </w:rPr>
        <w:t xml:space="preserve"> this </w:t>
      </w:r>
      <w:r w:rsidR="00E92779">
        <w:rPr>
          <w:rStyle w:val="postbody1"/>
          <w:rFonts w:cstheme="majorHAnsi"/>
          <w:sz w:val="22"/>
          <w:szCs w:val="22"/>
        </w:rPr>
        <w:t xml:space="preserve">is a form </w:t>
      </w:r>
      <w:r w:rsidR="006670C8">
        <w:rPr>
          <w:rStyle w:val="postbody1"/>
          <w:rFonts w:cstheme="majorHAnsi"/>
          <w:sz w:val="22"/>
          <w:szCs w:val="22"/>
        </w:rPr>
        <w:t xml:space="preserve">of an </w:t>
      </w:r>
      <w:r w:rsidR="00E92779">
        <w:rPr>
          <w:rStyle w:val="postbody1"/>
          <w:rFonts w:cstheme="majorHAnsi"/>
          <w:sz w:val="22"/>
          <w:szCs w:val="22"/>
        </w:rPr>
        <w:t xml:space="preserve">insoluble </w:t>
      </w:r>
      <w:r w:rsidR="00AE299E">
        <w:rPr>
          <w:rStyle w:val="postbody1"/>
          <w:rFonts w:cstheme="majorHAnsi"/>
          <w:sz w:val="22"/>
          <w:szCs w:val="22"/>
        </w:rPr>
        <w:t>ferrous ferrocyanide</w:t>
      </w:r>
      <w:r w:rsidR="006670C8">
        <w:rPr>
          <w:rStyle w:val="postbody1"/>
          <w:rFonts w:cstheme="majorHAnsi"/>
          <w:sz w:val="22"/>
          <w:szCs w:val="22"/>
        </w:rPr>
        <w:t xml:space="preserve"> salt. [</w:t>
      </w:r>
      <w:r w:rsidR="006252C9">
        <w:rPr>
          <w:rStyle w:val="postbody1"/>
          <w:rFonts w:cstheme="majorHAnsi"/>
          <w:sz w:val="22"/>
          <w:szCs w:val="22"/>
        </w:rPr>
        <w:t>ref.2, p293]</w:t>
      </w:r>
      <w:r w:rsidR="006670C8">
        <w:rPr>
          <w:rStyle w:val="postbody1"/>
          <w:rFonts w:cstheme="majorHAnsi"/>
          <w:sz w:val="22"/>
          <w:szCs w:val="22"/>
        </w:rPr>
        <w:t>.</w:t>
      </w:r>
      <w:r w:rsidR="003874DD">
        <w:rPr>
          <w:rStyle w:val="postbody1"/>
          <w:rFonts w:cstheme="majorHAnsi"/>
          <w:sz w:val="22"/>
          <w:szCs w:val="22"/>
        </w:rPr>
        <w:t xml:space="preserve"> </w:t>
      </w:r>
      <w:r w:rsidR="00080614">
        <w:rPr>
          <w:rStyle w:val="postbody1"/>
          <w:rFonts w:cstheme="majorHAnsi"/>
          <w:sz w:val="22"/>
          <w:szCs w:val="22"/>
        </w:rPr>
        <w:t xml:space="preserve"> </w:t>
      </w:r>
      <w:r w:rsidR="003874DD">
        <w:rPr>
          <w:rStyle w:val="postbody1"/>
          <w:rFonts w:cstheme="majorHAnsi"/>
          <w:sz w:val="22"/>
          <w:szCs w:val="22"/>
        </w:rPr>
        <w:t xml:space="preserve">WW formation also allows the thionin to form a sulphate salt. </w:t>
      </w:r>
      <w:r w:rsidR="00EA0DA6">
        <w:rPr>
          <w:rStyle w:val="postbody1"/>
          <w:rFonts w:cstheme="majorHAnsi"/>
          <w:sz w:val="22"/>
          <w:szCs w:val="22"/>
        </w:rPr>
        <w:t xml:space="preserve">However </w:t>
      </w:r>
      <w:r w:rsidR="00EA0DA6">
        <w:rPr>
          <w:rStyle w:val="postbody1"/>
          <w:rFonts w:cstheme="majorHAnsi"/>
          <w:sz w:val="22"/>
          <w:szCs w:val="22"/>
        </w:rPr>
        <w:lastRenderedPageBreak/>
        <w:t>t</w:t>
      </w:r>
      <w:r w:rsidR="006252C9">
        <w:rPr>
          <w:rStyle w:val="postbody1"/>
          <w:rFonts w:cstheme="majorHAnsi"/>
          <w:sz w:val="22"/>
          <w:szCs w:val="22"/>
        </w:rPr>
        <w:t xml:space="preserve">his WW salt can quite rapidly absorb oxygen when wet , or even </w:t>
      </w:r>
      <w:r w:rsidR="00DD348E">
        <w:rPr>
          <w:rStyle w:val="postbody1"/>
          <w:rFonts w:cstheme="majorHAnsi"/>
          <w:sz w:val="22"/>
          <w:szCs w:val="22"/>
        </w:rPr>
        <w:t xml:space="preserve">apparently </w:t>
      </w:r>
      <w:r w:rsidR="006252C9">
        <w:rPr>
          <w:rStyle w:val="postbody1"/>
          <w:rFonts w:cstheme="majorHAnsi"/>
          <w:sz w:val="22"/>
          <w:szCs w:val="22"/>
        </w:rPr>
        <w:t xml:space="preserve">dry and this then forms PB and can </w:t>
      </w:r>
      <w:r w:rsidR="00EA0DA6">
        <w:rPr>
          <w:rStyle w:val="postbody1"/>
          <w:rFonts w:cstheme="majorHAnsi"/>
          <w:sz w:val="22"/>
          <w:szCs w:val="22"/>
        </w:rPr>
        <w:t xml:space="preserve">start to </w:t>
      </w:r>
      <w:r w:rsidR="006252C9">
        <w:rPr>
          <w:rStyle w:val="postbody1"/>
          <w:rFonts w:cstheme="majorHAnsi"/>
          <w:sz w:val="22"/>
          <w:szCs w:val="22"/>
        </w:rPr>
        <w:t>create a blue</w:t>
      </w:r>
      <w:r w:rsidR="00DD348E">
        <w:rPr>
          <w:rStyle w:val="postbody1"/>
          <w:rFonts w:cstheme="majorHAnsi"/>
          <w:sz w:val="22"/>
          <w:szCs w:val="22"/>
        </w:rPr>
        <w:t xml:space="preserve"> veil over the image, particularly in the highlight areas.</w:t>
      </w:r>
      <w:r w:rsidR="00894153">
        <w:rPr>
          <w:rStyle w:val="postbody1"/>
          <w:rFonts w:cstheme="majorHAnsi"/>
          <w:sz w:val="22"/>
          <w:szCs w:val="22"/>
        </w:rPr>
        <w:t xml:space="preserve"> </w:t>
      </w:r>
      <w:r w:rsidR="005D3E38" w:rsidRPr="00801412">
        <w:rPr>
          <w:rStyle w:val="postbody1"/>
          <w:rFonts w:cstheme="majorHAnsi"/>
          <w:sz w:val="22"/>
          <w:szCs w:val="22"/>
        </w:rPr>
        <w:t xml:space="preserve"> </w:t>
      </w:r>
      <w:r w:rsidR="00DD348E">
        <w:rPr>
          <w:rStyle w:val="postbody1"/>
          <w:rFonts w:cstheme="majorHAnsi"/>
          <w:sz w:val="22"/>
          <w:szCs w:val="22"/>
        </w:rPr>
        <w:t xml:space="preserve">We have spent some time working on </w:t>
      </w:r>
      <w:r w:rsidR="00F41249">
        <w:rPr>
          <w:rStyle w:val="postbody1"/>
          <w:rFonts w:cstheme="majorHAnsi"/>
          <w:sz w:val="22"/>
          <w:szCs w:val="22"/>
        </w:rPr>
        <w:t>how</w:t>
      </w:r>
      <w:r w:rsidR="00DD348E">
        <w:rPr>
          <w:rStyle w:val="postbody1"/>
          <w:rFonts w:cstheme="majorHAnsi"/>
          <w:sz w:val="22"/>
          <w:szCs w:val="22"/>
        </w:rPr>
        <w:t xml:space="preserve"> to deal with this effect</w:t>
      </w:r>
      <w:r w:rsidR="00F41249">
        <w:rPr>
          <w:rStyle w:val="postbody1"/>
          <w:rFonts w:cstheme="majorHAnsi"/>
          <w:sz w:val="22"/>
          <w:szCs w:val="22"/>
        </w:rPr>
        <w:t xml:space="preserve"> easily and cheaply</w:t>
      </w:r>
      <w:r>
        <w:rPr>
          <w:rStyle w:val="postbody1"/>
          <w:rFonts w:cstheme="majorHAnsi"/>
          <w:sz w:val="22"/>
          <w:szCs w:val="22"/>
        </w:rPr>
        <w:t xml:space="preserve">. </w:t>
      </w:r>
      <w:r w:rsidR="00A23E0D">
        <w:rPr>
          <w:rStyle w:val="postbody1"/>
          <w:rFonts w:cstheme="majorHAnsi"/>
          <w:sz w:val="22"/>
          <w:szCs w:val="22"/>
        </w:rPr>
        <w:t xml:space="preserve"> </w:t>
      </w:r>
      <w:r w:rsidR="00EA0DA6">
        <w:rPr>
          <w:rStyle w:val="postbody1"/>
          <w:rFonts w:cstheme="majorHAnsi"/>
          <w:sz w:val="22"/>
          <w:szCs w:val="22"/>
        </w:rPr>
        <w:t xml:space="preserve">We were pleased to discover that a final bath of sodium sulphite stops the </w:t>
      </w:r>
      <w:r w:rsidR="0074157C">
        <w:rPr>
          <w:rStyle w:val="postbody1"/>
          <w:rFonts w:cstheme="majorHAnsi"/>
          <w:sz w:val="22"/>
          <w:szCs w:val="22"/>
        </w:rPr>
        <w:t>“</w:t>
      </w:r>
      <w:r w:rsidR="00EA0DA6">
        <w:rPr>
          <w:rStyle w:val="postbody1"/>
          <w:rFonts w:cstheme="majorHAnsi"/>
          <w:sz w:val="22"/>
          <w:szCs w:val="22"/>
        </w:rPr>
        <w:t>blu</w:t>
      </w:r>
      <w:r w:rsidR="00D0658D">
        <w:rPr>
          <w:rStyle w:val="postbody1"/>
          <w:rFonts w:cstheme="majorHAnsi"/>
          <w:sz w:val="22"/>
          <w:szCs w:val="22"/>
        </w:rPr>
        <w:t>e</w:t>
      </w:r>
      <w:r w:rsidR="00EA0DA6">
        <w:rPr>
          <w:rStyle w:val="postbody1"/>
          <w:rFonts w:cstheme="majorHAnsi"/>
          <w:sz w:val="22"/>
          <w:szCs w:val="22"/>
        </w:rPr>
        <w:t>ing”</w:t>
      </w:r>
      <w:r w:rsidR="0074157C">
        <w:rPr>
          <w:rStyle w:val="postbody1"/>
          <w:rFonts w:cstheme="majorHAnsi"/>
          <w:sz w:val="22"/>
          <w:szCs w:val="22"/>
        </w:rPr>
        <w:t xml:space="preserve"> effect permanently. Its effectiveness is not simply caused by a chemical reduction process, because more powerful reducing agents such as sodium bisulphite do not work</w:t>
      </w:r>
      <w:r w:rsidR="003874DD">
        <w:rPr>
          <w:rStyle w:val="postbody1"/>
          <w:rFonts w:cstheme="majorHAnsi"/>
          <w:sz w:val="22"/>
          <w:szCs w:val="22"/>
        </w:rPr>
        <w:t>.</w:t>
      </w:r>
    </w:p>
    <w:p w14:paraId="4F6B03A9" w14:textId="28C052F8" w:rsidR="008E4A71" w:rsidRPr="00BA2DF1" w:rsidRDefault="003874DD" w:rsidP="003874DD">
      <w:pPr>
        <w:rPr>
          <w:rFonts w:cstheme="majorHAnsi"/>
        </w:rPr>
      </w:pPr>
      <w:r>
        <w:rPr>
          <w:rStyle w:val="postbody1"/>
          <w:rFonts w:cstheme="majorHAnsi"/>
          <w:sz w:val="22"/>
          <w:szCs w:val="22"/>
        </w:rPr>
        <w:t xml:space="preserve"> </w:t>
      </w:r>
      <w:r w:rsidR="008E4A71" w:rsidRPr="008E4A71">
        <w:rPr>
          <w:rStyle w:val="postbody1"/>
          <w:rFonts w:cstheme="majorHAnsi"/>
          <w:sz w:val="22"/>
          <w:szCs w:val="22"/>
        </w:rPr>
        <w:t xml:space="preserve">We made the important discovery </w:t>
      </w:r>
      <w:r w:rsidR="00D0658D">
        <w:rPr>
          <w:rStyle w:val="postbody1"/>
          <w:rFonts w:cstheme="majorHAnsi"/>
          <w:sz w:val="22"/>
          <w:szCs w:val="22"/>
        </w:rPr>
        <w:t xml:space="preserve">some </w:t>
      </w:r>
      <w:r w:rsidR="008E4A71" w:rsidRPr="008E4A71">
        <w:rPr>
          <w:rStyle w:val="postbody1"/>
          <w:rFonts w:cstheme="majorHAnsi"/>
          <w:sz w:val="22"/>
          <w:szCs w:val="22"/>
        </w:rPr>
        <w:t xml:space="preserve">years ago that neutralizing EDTA with certain amines had a strong synergistic effect when it </w:t>
      </w:r>
      <w:r w:rsidR="00C3786C">
        <w:rPr>
          <w:rStyle w:val="postbody1"/>
          <w:rFonts w:cstheme="majorHAnsi"/>
          <w:sz w:val="22"/>
          <w:szCs w:val="22"/>
        </w:rPr>
        <w:t>came</w:t>
      </w:r>
      <w:r w:rsidR="008E4A71" w:rsidRPr="008E4A71">
        <w:rPr>
          <w:rStyle w:val="postbody1"/>
          <w:rFonts w:cstheme="majorHAnsi"/>
          <w:sz w:val="22"/>
          <w:szCs w:val="22"/>
        </w:rPr>
        <w:t xml:space="preserve"> to  photobleaching the dye</w:t>
      </w:r>
      <w:r w:rsidR="00BA2DF1">
        <w:rPr>
          <w:rStyle w:val="postbody1"/>
          <w:rFonts w:cstheme="majorHAnsi"/>
          <w:sz w:val="22"/>
          <w:szCs w:val="22"/>
        </w:rPr>
        <w:t xml:space="preserve"> methylene blue </w:t>
      </w:r>
      <w:r w:rsidR="00BA2DF1" w:rsidRPr="00801412">
        <w:rPr>
          <w:rStyle w:val="postbody1"/>
          <w:rFonts w:cstheme="majorHAnsi"/>
          <w:sz w:val="22"/>
          <w:szCs w:val="22"/>
        </w:rPr>
        <w:t xml:space="preserve">(tetramethyl </w:t>
      </w:r>
      <w:r w:rsidR="00BA2DF1">
        <w:rPr>
          <w:rStyle w:val="postbody1"/>
          <w:rFonts w:cstheme="majorHAnsi"/>
          <w:sz w:val="22"/>
          <w:szCs w:val="22"/>
        </w:rPr>
        <w:t>thionin) .</w:t>
      </w:r>
      <w:r w:rsidR="008E4A71" w:rsidRPr="008E4A71">
        <w:rPr>
          <w:rStyle w:val="postbody1"/>
          <w:rFonts w:cstheme="majorHAnsi"/>
          <w:sz w:val="22"/>
          <w:szCs w:val="22"/>
        </w:rPr>
        <w:t xml:space="preserve"> </w:t>
      </w:r>
      <w:r w:rsidR="008E4A71" w:rsidRPr="008E4A71">
        <w:rPr>
          <w:rStyle w:val="postbody1"/>
          <w:sz w:val="22"/>
          <w:szCs w:val="22"/>
        </w:rPr>
        <w:t xml:space="preserve">After testing </w:t>
      </w:r>
      <w:r w:rsidR="00894DEC">
        <w:rPr>
          <w:rStyle w:val="postbody1"/>
          <w:sz w:val="22"/>
          <w:szCs w:val="22"/>
        </w:rPr>
        <w:t>a number</w:t>
      </w:r>
      <w:r w:rsidR="008E4A71" w:rsidRPr="008E4A71">
        <w:rPr>
          <w:rStyle w:val="postbody1"/>
          <w:sz w:val="22"/>
          <w:szCs w:val="22"/>
        </w:rPr>
        <w:t xml:space="preserve"> of aliphatic amines for our new </w:t>
      </w:r>
      <w:r w:rsidR="008F553B">
        <w:rPr>
          <w:rStyle w:val="postbody1"/>
          <w:sz w:val="22"/>
          <w:szCs w:val="22"/>
        </w:rPr>
        <w:t>discovery</w:t>
      </w:r>
      <w:r w:rsidR="008E4A71" w:rsidRPr="008E4A71">
        <w:rPr>
          <w:rStyle w:val="postbody1"/>
          <w:sz w:val="22"/>
          <w:szCs w:val="22"/>
        </w:rPr>
        <w:t>, the best amine found that worked</w:t>
      </w:r>
      <w:r w:rsidR="00C3786C">
        <w:rPr>
          <w:rStyle w:val="postbody1"/>
          <w:sz w:val="22"/>
          <w:szCs w:val="22"/>
        </w:rPr>
        <w:t>,</w:t>
      </w:r>
      <w:r w:rsidR="008E4A71" w:rsidRPr="008E4A71">
        <w:rPr>
          <w:rStyle w:val="postbody1"/>
          <w:sz w:val="22"/>
          <w:szCs w:val="22"/>
        </w:rPr>
        <w:t xml:space="preserve"> </w:t>
      </w:r>
      <w:r w:rsidR="00894DEC">
        <w:rPr>
          <w:rStyle w:val="postbody1"/>
          <w:sz w:val="22"/>
          <w:szCs w:val="22"/>
        </w:rPr>
        <w:t>and</w:t>
      </w:r>
      <w:r w:rsidR="008E4A71" w:rsidRPr="008E4A71">
        <w:rPr>
          <w:rStyle w:val="postbody1"/>
          <w:sz w:val="22"/>
          <w:szCs w:val="22"/>
        </w:rPr>
        <w:t xml:space="preserve"> was also not volatile, smelly or inflammable and could be bought on line by home users was diethanolamine.  </w:t>
      </w:r>
      <w:r w:rsidR="008E4A71" w:rsidRPr="008E4A71">
        <w:rPr>
          <w:rStyle w:val="postbody1"/>
          <w:rFonts w:cstheme="majorHAnsi"/>
          <w:sz w:val="22"/>
          <w:szCs w:val="22"/>
        </w:rPr>
        <w:t xml:space="preserve">We had originally been disappointed to find that triethanolamine </w:t>
      </w:r>
      <w:r w:rsidR="00CF23B0">
        <w:rPr>
          <w:rStyle w:val="postbody1"/>
          <w:rFonts w:cstheme="majorHAnsi"/>
          <w:sz w:val="22"/>
          <w:szCs w:val="22"/>
        </w:rPr>
        <w:t>and other tertiary aliphatic amines which had long been known to photobleach MB [5</w:t>
      </w:r>
      <w:r w:rsidR="003612E4">
        <w:rPr>
          <w:rStyle w:val="postbody1"/>
          <w:rFonts w:cstheme="majorHAnsi"/>
          <w:sz w:val="22"/>
          <w:szCs w:val="22"/>
        </w:rPr>
        <w:t>][</w:t>
      </w:r>
      <w:r w:rsidR="00CF23B0">
        <w:rPr>
          <w:rStyle w:val="postbody1"/>
          <w:rFonts w:cstheme="majorHAnsi"/>
          <w:sz w:val="22"/>
          <w:szCs w:val="22"/>
        </w:rPr>
        <w:t>6</w:t>
      </w:r>
      <w:r w:rsidR="003612E4">
        <w:rPr>
          <w:rStyle w:val="postbody1"/>
          <w:rFonts w:cstheme="majorHAnsi"/>
          <w:sz w:val="22"/>
          <w:szCs w:val="22"/>
        </w:rPr>
        <w:t>]</w:t>
      </w:r>
      <w:r w:rsidR="00CF23B0">
        <w:rPr>
          <w:rStyle w:val="postbody1"/>
          <w:rFonts w:cstheme="majorHAnsi"/>
          <w:sz w:val="22"/>
          <w:szCs w:val="22"/>
        </w:rPr>
        <w:t xml:space="preserve"> ]</w:t>
      </w:r>
      <w:r w:rsidR="008E4A71" w:rsidRPr="008E4A71">
        <w:rPr>
          <w:rStyle w:val="postbody1"/>
          <w:rFonts w:cstheme="majorHAnsi"/>
          <w:sz w:val="22"/>
          <w:szCs w:val="22"/>
        </w:rPr>
        <w:t>did not work</w:t>
      </w:r>
      <w:r w:rsidR="00CF23B0">
        <w:rPr>
          <w:rStyle w:val="postbody1"/>
          <w:rFonts w:cstheme="majorHAnsi"/>
          <w:sz w:val="22"/>
          <w:szCs w:val="22"/>
        </w:rPr>
        <w:t xml:space="preserve"> well in our system</w:t>
      </w:r>
      <w:r w:rsidR="008E4A71" w:rsidRPr="008E4A71">
        <w:rPr>
          <w:rStyle w:val="postbody1"/>
          <w:rFonts w:cstheme="majorHAnsi"/>
          <w:sz w:val="22"/>
          <w:szCs w:val="22"/>
        </w:rPr>
        <w:t>,</w:t>
      </w:r>
      <w:r w:rsidR="00BA2DF1">
        <w:rPr>
          <w:rStyle w:val="postbody1"/>
          <w:rFonts w:cstheme="majorHAnsi"/>
          <w:sz w:val="22"/>
          <w:szCs w:val="22"/>
        </w:rPr>
        <w:t xml:space="preserve"> </w:t>
      </w:r>
      <w:r w:rsidR="008E4A71" w:rsidRPr="008E4A71">
        <w:rPr>
          <w:rStyle w:val="postbody1"/>
          <w:rFonts w:cstheme="majorHAnsi"/>
          <w:sz w:val="22"/>
          <w:szCs w:val="22"/>
        </w:rPr>
        <w:t xml:space="preserve"> but </w:t>
      </w:r>
      <w:r w:rsidR="008E4A71" w:rsidRPr="008E4A71">
        <w:rPr>
          <w:rStyle w:val="postbody1"/>
          <w:sz w:val="22"/>
          <w:szCs w:val="22"/>
        </w:rPr>
        <w:t xml:space="preserve">thanks to an inspired suggestion from </w:t>
      </w:r>
      <w:r w:rsidR="008E4A71">
        <w:t>Alan Meredith-Jones of Magnacol Ltd, we found that diethanolamine worked very well indeed, much to our amazement</w:t>
      </w:r>
      <w:r w:rsidR="00CF23B0">
        <w:t>, because it was a secondary amine</w:t>
      </w:r>
      <w:r w:rsidR="008E4A71">
        <w:t xml:space="preserve">. </w:t>
      </w:r>
      <w:r w:rsidR="00891EF7">
        <w:t xml:space="preserve"> He also suggested trying the primary amine “TRIS </w:t>
      </w:r>
      <w:r w:rsidR="0085355D">
        <w:t xml:space="preserve">Base” </w:t>
      </w:r>
      <w:r w:rsidR="00891EF7">
        <w:t xml:space="preserve">tris(hydroxymethyl)aminomethane which is a very convenient </w:t>
      </w:r>
      <w:r w:rsidR="00D21F9E">
        <w:t xml:space="preserve">crystalline powder commonly used in biotechnology.  Astonishingly, </w:t>
      </w:r>
      <w:r w:rsidR="00E46A8C">
        <w:t xml:space="preserve"> </w:t>
      </w:r>
      <w:r w:rsidR="00D21F9E">
        <w:t>this one also worked</w:t>
      </w:r>
      <w:r w:rsidR="00891EF7">
        <w:t xml:space="preserve"> </w:t>
      </w:r>
      <w:r w:rsidR="00E46A8C">
        <w:t>although</w:t>
      </w:r>
      <w:r w:rsidR="00D21F9E">
        <w:t xml:space="preserve"> the exposure times needed were twice as long</w:t>
      </w:r>
      <w:r w:rsidR="00E46A8C">
        <w:t xml:space="preserve">, this was still very good and a viable alternative to </w:t>
      </w:r>
      <w:r w:rsidR="00F036F5">
        <w:t xml:space="preserve">liquid </w:t>
      </w:r>
      <w:r w:rsidR="00E46A8C">
        <w:t>DEA.</w:t>
      </w:r>
    </w:p>
    <w:p w14:paraId="57784C2D" w14:textId="77777777" w:rsidR="00BA2DF1" w:rsidRDefault="00BA2DF1" w:rsidP="00BA2DF1">
      <w:pPr>
        <w:rPr>
          <w:rStyle w:val="postbody1"/>
          <w:rFonts w:cstheme="majorHAnsi"/>
          <w:sz w:val="22"/>
          <w:szCs w:val="22"/>
        </w:rPr>
      </w:pPr>
      <w:r>
        <w:t xml:space="preserve">Unfortunately the cheaper methylene blue (MB) dye failed to work in this </w:t>
      </w:r>
      <w:r w:rsidR="0024733D">
        <w:t>B</w:t>
      </w:r>
      <w:r w:rsidR="008F553B">
        <w:t xml:space="preserve">lythtype </w:t>
      </w:r>
      <w:r>
        <w:t xml:space="preserve">method. It appeared to be due to the colourless leuco MB ferricyanide failing to form </w:t>
      </w:r>
      <w:r w:rsidR="0024733D">
        <w:t>the sufficiently</w:t>
      </w:r>
      <w:r>
        <w:t xml:space="preserve"> stable ferrocyanide salt that was hoped for.  </w:t>
      </w:r>
      <w:r>
        <w:rPr>
          <w:rStyle w:val="postbody1"/>
          <w:rFonts w:cstheme="majorHAnsi"/>
          <w:sz w:val="22"/>
          <w:szCs w:val="22"/>
        </w:rPr>
        <w:t>But that then led us to the important discovery that unlike MB,  thionin did actually work as was hoped.</w:t>
      </w:r>
    </w:p>
    <w:p w14:paraId="3D0F35C3" w14:textId="77777777" w:rsidR="00BA2DF1" w:rsidRDefault="00BA2DF1" w:rsidP="00BA2DF1">
      <w:pPr>
        <w:ind w:firstLine="720"/>
        <w:rPr>
          <w:rStyle w:val="postbody1"/>
          <w:rFonts w:cstheme="majorHAnsi"/>
          <w:sz w:val="22"/>
          <w:szCs w:val="22"/>
        </w:rPr>
      </w:pPr>
    </w:p>
    <w:p w14:paraId="0B8E4466" w14:textId="77777777" w:rsidR="00BA2DF1" w:rsidRPr="00BA2DF1" w:rsidRDefault="00BA2DF1" w:rsidP="00BA2DF1">
      <w:pPr>
        <w:pStyle w:val="ListParagraph"/>
        <w:rPr>
          <w:rFonts w:cstheme="majorHAnsi"/>
        </w:rPr>
      </w:pPr>
    </w:p>
    <w:p w14:paraId="6BE2A643" w14:textId="77777777" w:rsidR="0021472C" w:rsidRPr="00801412" w:rsidRDefault="0021472C" w:rsidP="0021472C">
      <w:pPr>
        <w:rPr>
          <w:rStyle w:val="postbody1"/>
          <w:rFonts w:cstheme="majorHAnsi"/>
          <w:b/>
          <w:sz w:val="24"/>
          <w:szCs w:val="24"/>
        </w:rPr>
      </w:pPr>
      <w:r w:rsidRPr="00801412">
        <w:rPr>
          <w:rStyle w:val="postbody1"/>
          <w:rFonts w:cstheme="majorHAnsi"/>
          <w:b/>
          <w:sz w:val="24"/>
          <w:szCs w:val="24"/>
        </w:rPr>
        <w:t>REFERENCES</w:t>
      </w:r>
    </w:p>
    <w:p w14:paraId="711154CB" w14:textId="77777777" w:rsidR="0067481F" w:rsidRPr="001C15A9" w:rsidRDefault="001C15A9" w:rsidP="008D71ED">
      <w:pPr>
        <w:pStyle w:val="Heading2"/>
        <w:numPr>
          <w:ilvl w:val="0"/>
          <w:numId w:val="18"/>
        </w:numPr>
        <w:rPr>
          <w:b w:val="0"/>
          <w:sz w:val="22"/>
          <w:szCs w:val="22"/>
        </w:rPr>
      </w:pPr>
      <w:r>
        <w:rPr>
          <w:sz w:val="22"/>
          <w:szCs w:val="22"/>
        </w:rPr>
        <w:t xml:space="preserve">Lai, W.C.  Dixit, N.S. Mackay, R.A.  </w:t>
      </w:r>
      <w:r w:rsidRPr="001C15A9">
        <w:rPr>
          <w:b w:val="0"/>
          <w:sz w:val="22"/>
          <w:szCs w:val="22"/>
        </w:rPr>
        <w:t>Formation of  H Aggregates of Thionine Dye in water.</w:t>
      </w:r>
      <w:r>
        <w:rPr>
          <w:b w:val="0"/>
          <w:sz w:val="22"/>
          <w:szCs w:val="22"/>
        </w:rPr>
        <w:t xml:space="preserve"> </w:t>
      </w:r>
      <w:r w:rsidRPr="001C15A9">
        <w:rPr>
          <w:b w:val="0"/>
          <w:i/>
          <w:sz w:val="22"/>
          <w:szCs w:val="22"/>
        </w:rPr>
        <w:t>J. Phys. Chem</w:t>
      </w:r>
      <w:r>
        <w:rPr>
          <w:b w:val="0"/>
          <w:sz w:val="22"/>
          <w:szCs w:val="22"/>
        </w:rPr>
        <w:t>. 1984, 88, 5364-8</w:t>
      </w:r>
    </w:p>
    <w:p w14:paraId="40EEE4B6" w14:textId="77777777" w:rsidR="0067481F" w:rsidRDefault="007E5078" w:rsidP="008D71ED">
      <w:pPr>
        <w:pStyle w:val="Heading2"/>
        <w:numPr>
          <w:ilvl w:val="0"/>
          <w:numId w:val="18"/>
        </w:numPr>
        <w:rPr>
          <w:sz w:val="22"/>
          <w:szCs w:val="22"/>
        </w:rPr>
      </w:pPr>
      <w:r w:rsidRPr="007E5078">
        <w:rPr>
          <w:sz w:val="22"/>
          <w:szCs w:val="22"/>
        </w:rPr>
        <w:t>https://www.mikeware.co.uk/downloads/Cyanomicon_II.pdf</w:t>
      </w:r>
    </w:p>
    <w:p w14:paraId="27C8E26D" w14:textId="77777777" w:rsidR="00DD435D" w:rsidRPr="00E57193" w:rsidRDefault="00DD435D" w:rsidP="008D71ED">
      <w:pPr>
        <w:pStyle w:val="Heading2"/>
        <w:numPr>
          <w:ilvl w:val="0"/>
          <w:numId w:val="18"/>
        </w:numPr>
        <w:rPr>
          <w:sz w:val="22"/>
          <w:szCs w:val="22"/>
        </w:rPr>
      </w:pPr>
      <w:r w:rsidRPr="00E57193">
        <w:rPr>
          <w:sz w:val="22"/>
          <w:szCs w:val="22"/>
        </w:rPr>
        <w:t xml:space="preserve">James, C., </w:t>
      </w:r>
      <w:r w:rsidRPr="00E57193">
        <w:rPr>
          <w:b w:val="0"/>
          <w:sz w:val="22"/>
          <w:szCs w:val="22"/>
        </w:rPr>
        <w:t>The Book of Alternative Photographic Processes, 3</w:t>
      </w:r>
      <w:r w:rsidRPr="00E57193">
        <w:rPr>
          <w:b w:val="0"/>
          <w:sz w:val="22"/>
          <w:szCs w:val="22"/>
          <w:vertAlign w:val="superscript"/>
        </w:rPr>
        <w:t>rd</w:t>
      </w:r>
      <w:r w:rsidRPr="00E57193">
        <w:rPr>
          <w:b w:val="0"/>
          <w:sz w:val="22"/>
          <w:szCs w:val="22"/>
        </w:rPr>
        <w:t xml:space="preserve"> Edition, pub. Cengage Learning 2016.  ISBN: 978-1-285-08931-7</w:t>
      </w:r>
    </w:p>
    <w:p w14:paraId="60A32DF0" w14:textId="77777777" w:rsidR="008E2EE4" w:rsidRPr="004E4AC0" w:rsidRDefault="00DD435D" w:rsidP="004D03CF">
      <w:pPr>
        <w:pStyle w:val="Heading2"/>
        <w:numPr>
          <w:ilvl w:val="0"/>
          <w:numId w:val="18"/>
        </w:numPr>
        <w:rPr>
          <w:rStyle w:val="Hyperlink"/>
          <w:b w:val="0"/>
          <w:color w:val="auto"/>
          <w:sz w:val="22"/>
          <w:szCs w:val="22"/>
          <w:u w:val="none"/>
        </w:rPr>
      </w:pPr>
      <w:r w:rsidRPr="00262F5C">
        <w:rPr>
          <w:sz w:val="22"/>
          <w:szCs w:val="22"/>
        </w:rPr>
        <w:t xml:space="preserve">Mrhar, P.,   </w:t>
      </w:r>
      <w:hyperlink r:id="rId18" w:history="1">
        <w:r w:rsidR="004D03CF" w:rsidRPr="00AD1AE8">
          <w:rPr>
            <w:rStyle w:val="Hyperlink"/>
            <w:b w:val="0"/>
            <w:sz w:val="22"/>
            <w:szCs w:val="22"/>
          </w:rPr>
          <w:t>www.petermrhar.com/alternative</w:t>
        </w:r>
      </w:hyperlink>
    </w:p>
    <w:p w14:paraId="6F262ED2" w14:textId="77777777" w:rsidR="004D03CF" w:rsidRPr="00BA2DF1" w:rsidRDefault="004E4AC0" w:rsidP="00ED4087">
      <w:pPr>
        <w:pStyle w:val="Heading2"/>
        <w:numPr>
          <w:ilvl w:val="0"/>
          <w:numId w:val="18"/>
        </w:numPr>
        <w:rPr>
          <w:rStyle w:val="Hyperlink"/>
          <w:rFonts w:cstheme="majorHAnsi"/>
          <w:b w:val="0"/>
          <w:color w:val="000000" w:themeColor="text1"/>
          <w:sz w:val="22"/>
          <w:szCs w:val="22"/>
          <w:u w:val="none"/>
        </w:rPr>
      </w:pPr>
      <w:r w:rsidRPr="004E4AC0">
        <w:rPr>
          <w:rStyle w:val="Hyperlink"/>
          <w:color w:val="auto"/>
          <w:sz w:val="22"/>
          <w:szCs w:val="22"/>
          <w:u w:val="none"/>
        </w:rPr>
        <w:t>Kayser, R.,Young, R.,</w:t>
      </w:r>
      <w:r>
        <w:rPr>
          <w:rStyle w:val="Hyperlink"/>
          <w:color w:val="auto"/>
          <w:sz w:val="22"/>
          <w:szCs w:val="22"/>
          <w:u w:val="none"/>
        </w:rPr>
        <w:t xml:space="preserve"> </w:t>
      </w:r>
      <w:r w:rsidRPr="004E4AC0">
        <w:rPr>
          <w:rStyle w:val="Hyperlink"/>
          <w:b w:val="0"/>
          <w:color w:val="auto"/>
          <w:sz w:val="22"/>
          <w:szCs w:val="22"/>
          <w:u w:val="none"/>
        </w:rPr>
        <w:t>The photoreduction of methylene blue by amines.</w:t>
      </w:r>
      <w:r>
        <w:rPr>
          <w:rStyle w:val="Hyperlink"/>
          <w:b w:val="0"/>
          <w:color w:val="auto"/>
          <w:sz w:val="22"/>
          <w:szCs w:val="22"/>
          <w:u w:val="none"/>
        </w:rPr>
        <w:t xml:space="preserve"> </w:t>
      </w:r>
      <w:r w:rsidRPr="00DD435D">
        <w:rPr>
          <w:b w:val="0"/>
          <w:i/>
          <w:sz w:val="22"/>
          <w:szCs w:val="22"/>
        </w:rPr>
        <w:t>Photochem. Photobiol.</w:t>
      </w:r>
      <w:r>
        <w:t xml:space="preserve"> </w:t>
      </w:r>
      <w:r w:rsidRPr="00DD435D">
        <w:rPr>
          <w:b w:val="0"/>
          <w:sz w:val="22"/>
          <w:szCs w:val="22"/>
        </w:rPr>
        <w:t xml:space="preserve">1976, </w:t>
      </w:r>
      <w:r w:rsidRPr="00DD435D">
        <w:rPr>
          <w:sz w:val="22"/>
          <w:szCs w:val="22"/>
        </w:rPr>
        <w:t xml:space="preserve">24, </w:t>
      </w:r>
      <w:r w:rsidRPr="00DD435D">
        <w:rPr>
          <w:b w:val="0"/>
          <w:sz w:val="22"/>
          <w:szCs w:val="22"/>
        </w:rPr>
        <w:t>395</w:t>
      </w:r>
      <w:r w:rsidRPr="004E4AC0">
        <w:rPr>
          <w:rStyle w:val="Hyperlink"/>
          <w:b w:val="0"/>
          <w:color w:val="auto"/>
          <w:sz w:val="22"/>
          <w:szCs w:val="22"/>
          <w:u w:val="none"/>
        </w:rPr>
        <w:t xml:space="preserve"> </w:t>
      </w:r>
    </w:p>
    <w:p w14:paraId="26DF17F1" w14:textId="77777777" w:rsidR="00BA2DF1" w:rsidRPr="004E4AC0" w:rsidRDefault="00BA2DF1" w:rsidP="00ED4087">
      <w:pPr>
        <w:pStyle w:val="Heading2"/>
        <w:numPr>
          <w:ilvl w:val="0"/>
          <w:numId w:val="18"/>
        </w:numPr>
        <w:rPr>
          <w:rFonts w:cstheme="majorHAnsi"/>
          <w:b w:val="0"/>
          <w:color w:val="000000" w:themeColor="text1"/>
          <w:sz w:val="22"/>
          <w:szCs w:val="22"/>
        </w:rPr>
      </w:pPr>
      <w:r>
        <w:rPr>
          <w:rStyle w:val="postbody1"/>
          <w:sz w:val="22"/>
          <w:szCs w:val="22"/>
        </w:rPr>
        <w:t xml:space="preserve">Oster, G., Wotherspoon, N., </w:t>
      </w:r>
      <w:r w:rsidRPr="002139FF">
        <w:rPr>
          <w:rStyle w:val="postbody1"/>
          <w:sz w:val="22"/>
          <w:szCs w:val="22"/>
        </w:rPr>
        <w:t>Photoreduction of methylene blue by ethylenediaminetetra</w:t>
      </w:r>
      <w:r>
        <w:rPr>
          <w:rStyle w:val="postbody1"/>
          <w:sz w:val="22"/>
          <w:szCs w:val="22"/>
        </w:rPr>
        <w:t xml:space="preserve"> </w:t>
      </w:r>
      <w:r w:rsidRPr="002139FF">
        <w:rPr>
          <w:rStyle w:val="postbody1"/>
          <w:sz w:val="22"/>
          <w:szCs w:val="22"/>
        </w:rPr>
        <w:t xml:space="preserve">acetic acid.  </w:t>
      </w:r>
      <w:r w:rsidRPr="002139FF">
        <w:rPr>
          <w:rStyle w:val="postbody1"/>
          <w:i/>
          <w:sz w:val="22"/>
          <w:szCs w:val="22"/>
        </w:rPr>
        <w:t>J.Am.Chem. Soc</w:t>
      </w:r>
      <w:r>
        <w:rPr>
          <w:rStyle w:val="postbody1"/>
          <w:sz w:val="22"/>
          <w:szCs w:val="22"/>
        </w:rPr>
        <w:t xml:space="preserve">.  </w:t>
      </w:r>
      <w:r w:rsidRPr="002139FF">
        <w:rPr>
          <w:rStyle w:val="postbody1"/>
          <w:sz w:val="22"/>
          <w:szCs w:val="22"/>
        </w:rPr>
        <w:t>1957</w:t>
      </w:r>
      <w:r>
        <w:rPr>
          <w:rStyle w:val="postbody1"/>
          <w:sz w:val="22"/>
          <w:szCs w:val="22"/>
        </w:rPr>
        <w:t xml:space="preserve">, 79, </w:t>
      </w:r>
      <w:r w:rsidRPr="00653E10">
        <w:rPr>
          <w:rStyle w:val="postbody1"/>
          <w:sz w:val="22"/>
          <w:szCs w:val="22"/>
        </w:rPr>
        <w:t>4836.</w:t>
      </w:r>
    </w:p>
    <w:p w14:paraId="57A63085" w14:textId="77777777" w:rsidR="004D03CF" w:rsidRPr="00801412" w:rsidRDefault="004D03CF">
      <w:pPr>
        <w:rPr>
          <w:rFonts w:cstheme="majorHAnsi"/>
          <w:color w:val="000000" w:themeColor="text1"/>
          <w:sz w:val="22"/>
          <w:szCs w:val="22"/>
        </w:rPr>
      </w:pPr>
    </w:p>
    <w:sectPr w:rsidR="004D03CF" w:rsidRPr="00801412" w:rsidSect="00564B9E">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189DF" w14:textId="77777777" w:rsidR="007B6382" w:rsidRDefault="007B6382" w:rsidP="004A38C2">
      <w:r>
        <w:separator/>
      </w:r>
    </w:p>
  </w:endnote>
  <w:endnote w:type="continuationSeparator" w:id="0">
    <w:p w14:paraId="0C547A5F" w14:textId="77777777" w:rsidR="007B6382" w:rsidRDefault="007B6382" w:rsidP="004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4020233"/>
      <w:docPartObj>
        <w:docPartGallery w:val="Page Numbers (Bottom of Page)"/>
        <w:docPartUnique/>
      </w:docPartObj>
    </w:sdtPr>
    <w:sdtEndPr>
      <w:rPr>
        <w:rStyle w:val="PageNumber"/>
      </w:rPr>
    </w:sdtEndPr>
    <w:sdtContent>
      <w:p w14:paraId="0476E89F" w14:textId="77777777" w:rsidR="007B6382" w:rsidRDefault="007B6382" w:rsidP="00ED4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6DB13" w14:textId="77777777" w:rsidR="007B6382" w:rsidRDefault="007B6382" w:rsidP="004A38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1682149"/>
      <w:docPartObj>
        <w:docPartGallery w:val="Page Numbers (Bottom of Page)"/>
        <w:docPartUnique/>
      </w:docPartObj>
    </w:sdtPr>
    <w:sdtEndPr>
      <w:rPr>
        <w:rStyle w:val="PageNumber"/>
      </w:rPr>
    </w:sdtEndPr>
    <w:sdtContent>
      <w:p w14:paraId="77E5A77D" w14:textId="77777777" w:rsidR="007B6382" w:rsidRDefault="007B6382" w:rsidP="00ED4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355D">
          <w:rPr>
            <w:rStyle w:val="PageNumber"/>
            <w:noProof/>
          </w:rPr>
          <w:t>3</w:t>
        </w:r>
        <w:r>
          <w:rPr>
            <w:rStyle w:val="PageNumber"/>
          </w:rPr>
          <w:fldChar w:fldCharType="end"/>
        </w:r>
      </w:p>
    </w:sdtContent>
  </w:sdt>
  <w:p w14:paraId="40576FD4" w14:textId="77777777" w:rsidR="007B6382" w:rsidRDefault="007B6382" w:rsidP="004A38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5275" w14:textId="77777777" w:rsidR="007B6382" w:rsidRDefault="007B6382" w:rsidP="004A38C2">
      <w:r>
        <w:separator/>
      </w:r>
    </w:p>
  </w:footnote>
  <w:footnote w:type="continuationSeparator" w:id="0">
    <w:p w14:paraId="42795BE7" w14:textId="77777777" w:rsidR="007B6382" w:rsidRDefault="007B6382" w:rsidP="004A38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C71"/>
    <w:multiLevelType w:val="hybridMultilevel"/>
    <w:tmpl w:val="C750D952"/>
    <w:lvl w:ilvl="0" w:tplc="DCD4650A">
      <w:start w:val="1"/>
      <w:numFmt w:val="decimal"/>
      <w:lvlText w:val="%1."/>
      <w:lvlJc w:val="left"/>
      <w:pPr>
        <w:ind w:left="785"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A0343"/>
    <w:multiLevelType w:val="hybridMultilevel"/>
    <w:tmpl w:val="7EFE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D1C6F"/>
    <w:multiLevelType w:val="hybridMultilevel"/>
    <w:tmpl w:val="08FE3D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E426AF"/>
    <w:multiLevelType w:val="hybridMultilevel"/>
    <w:tmpl w:val="645E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35F83"/>
    <w:multiLevelType w:val="hybridMultilevel"/>
    <w:tmpl w:val="DD9C4062"/>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A62A8"/>
    <w:multiLevelType w:val="multilevel"/>
    <w:tmpl w:val="3766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5358E6"/>
    <w:multiLevelType w:val="hybridMultilevel"/>
    <w:tmpl w:val="7F0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6543C"/>
    <w:multiLevelType w:val="hybridMultilevel"/>
    <w:tmpl w:val="8EFE1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677F78"/>
    <w:multiLevelType w:val="hybridMultilevel"/>
    <w:tmpl w:val="C9602464"/>
    <w:lvl w:ilvl="0" w:tplc="679C311C">
      <w:start w:val="1"/>
      <w:numFmt w:val="decimal"/>
      <w:lvlText w:val="%1."/>
      <w:lvlJc w:val="left"/>
      <w:pPr>
        <w:ind w:left="1636"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339D557D"/>
    <w:multiLevelType w:val="hybridMultilevel"/>
    <w:tmpl w:val="E0B4EA38"/>
    <w:lvl w:ilvl="0" w:tplc="69068EE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425268"/>
    <w:multiLevelType w:val="hybridMultilevel"/>
    <w:tmpl w:val="3F2E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80BE4"/>
    <w:multiLevelType w:val="hybridMultilevel"/>
    <w:tmpl w:val="559E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63E70"/>
    <w:multiLevelType w:val="hybridMultilevel"/>
    <w:tmpl w:val="20CA3140"/>
    <w:lvl w:ilvl="0" w:tplc="679C311C">
      <w:start w:val="1"/>
      <w:numFmt w:val="decimal"/>
      <w:lvlText w:val="%1."/>
      <w:lvlJc w:val="left"/>
      <w:pPr>
        <w:ind w:left="92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4D652A"/>
    <w:multiLevelType w:val="hybridMultilevel"/>
    <w:tmpl w:val="E0B4EA38"/>
    <w:lvl w:ilvl="0" w:tplc="69068EEE">
      <w:start w:val="1"/>
      <w:numFmt w:val="decimal"/>
      <w:lvlText w:val="%1)"/>
      <w:lvlJc w:val="left"/>
      <w:pPr>
        <w:ind w:left="785" w:hanging="360"/>
      </w:pPr>
      <w:rPr>
        <w:rFonts w:hint="default"/>
        <w:u w:val="singl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nsid w:val="4FA4007D"/>
    <w:multiLevelType w:val="hybridMultilevel"/>
    <w:tmpl w:val="E8AA80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9D026B"/>
    <w:multiLevelType w:val="hybridMultilevel"/>
    <w:tmpl w:val="FE906A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6356440"/>
    <w:multiLevelType w:val="hybridMultilevel"/>
    <w:tmpl w:val="6B7A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17CE5"/>
    <w:multiLevelType w:val="hybridMultilevel"/>
    <w:tmpl w:val="FBA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E10E45"/>
    <w:multiLevelType w:val="hybridMultilevel"/>
    <w:tmpl w:val="4BF4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0"/>
  </w:num>
  <w:num w:numId="5">
    <w:abstractNumId w:val="17"/>
  </w:num>
  <w:num w:numId="6">
    <w:abstractNumId w:val="11"/>
  </w:num>
  <w:num w:numId="7">
    <w:abstractNumId w:val="3"/>
  </w:num>
  <w:num w:numId="8">
    <w:abstractNumId w:val="6"/>
  </w:num>
  <w:num w:numId="9">
    <w:abstractNumId w:val="1"/>
  </w:num>
  <w:num w:numId="10">
    <w:abstractNumId w:val="16"/>
  </w:num>
  <w:num w:numId="11">
    <w:abstractNumId w:val="18"/>
  </w:num>
  <w:num w:numId="12">
    <w:abstractNumId w:val="4"/>
  </w:num>
  <w:num w:numId="13">
    <w:abstractNumId w:val="10"/>
  </w:num>
  <w:num w:numId="14">
    <w:abstractNumId w:val="7"/>
  </w:num>
  <w:num w:numId="15">
    <w:abstractNumId w:val="14"/>
  </w:num>
  <w:num w:numId="16">
    <w:abstractNumId w:val="15"/>
  </w:num>
  <w:num w:numId="17">
    <w:abstractNumId w:val="2"/>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2F"/>
    <w:rsid w:val="00013EA6"/>
    <w:rsid w:val="00014753"/>
    <w:rsid w:val="0002715B"/>
    <w:rsid w:val="00036B0A"/>
    <w:rsid w:val="000443C4"/>
    <w:rsid w:val="00054648"/>
    <w:rsid w:val="000668C1"/>
    <w:rsid w:val="00066DE0"/>
    <w:rsid w:val="0007653C"/>
    <w:rsid w:val="00076ABD"/>
    <w:rsid w:val="00080614"/>
    <w:rsid w:val="00080AC3"/>
    <w:rsid w:val="00082415"/>
    <w:rsid w:val="00091887"/>
    <w:rsid w:val="000A2801"/>
    <w:rsid w:val="000B0907"/>
    <w:rsid w:val="000B1364"/>
    <w:rsid w:val="000B2DA7"/>
    <w:rsid w:val="000C16D4"/>
    <w:rsid w:val="000D1F89"/>
    <w:rsid w:val="000D3CAC"/>
    <w:rsid w:val="000E312A"/>
    <w:rsid w:val="000F3B18"/>
    <w:rsid w:val="001029BC"/>
    <w:rsid w:val="0011230A"/>
    <w:rsid w:val="00112F2D"/>
    <w:rsid w:val="0011646A"/>
    <w:rsid w:val="001231EF"/>
    <w:rsid w:val="0014158B"/>
    <w:rsid w:val="00150A62"/>
    <w:rsid w:val="00150A6F"/>
    <w:rsid w:val="00155EC3"/>
    <w:rsid w:val="00166BE2"/>
    <w:rsid w:val="00167116"/>
    <w:rsid w:val="00187840"/>
    <w:rsid w:val="00192B18"/>
    <w:rsid w:val="001930B0"/>
    <w:rsid w:val="00196AED"/>
    <w:rsid w:val="001B6246"/>
    <w:rsid w:val="001C1425"/>
    <w:rsid w:val="001C15A9"/>
    <w:rsid w:val="001C76A5"/>
    <w:rsid w:val="001D1C95"/>
    <w:rsid w:val="001E5C80"/>
    <w:rsid w:val="001E6382"/>
    <w:rsid w:val="002057BC"/>
    <w:rsid w:val="0021472C"/>
    <w:rsid w:val="00217832"/>
    <w:rsid w:val="00236630"/>
    <w:rsid w:val="00237287"/>
    <w:rsid w:val="002421B0"/>
    <w:rsid w:val="00245BE9"/>
    <w:rsid w:val="0024733D"/>
    <w:rsid w:val="00261EC7"/>
    <w:rsid w:val="00264BD5"/>
    <w:rsid w:val="0026792A"/>
    <w:rsid w:val="002774EB"/>
    <w:rsid w:val="002858FD"/>
    <w:rsid w:val="002962BA"/>
    <w:rsid w:val="002B4E3E"/>
    <w:rsid w:val="002C1581"/>
    <w:rsid w:val="002C3BDE"/>
    <w:rsid w:val="002C7AD3"/>
    <w:rsid w:val="002D1CDD"/>
    <w:rsid w:val="002D65AC"/>
    <w:rsid w:val="002E0D68"/>
    <w:rsid w:val="002E54EA"/>
    <w:rsid w:val="00310275"/>
    <w:rsid w:val="00326AD4"/>
    <w:rsid w:val="00327400"/>
    <w:rsid w:val="0033124E"/>
    <w:rsid w:val="00340426"/>
    <w:rsid w:val="003612E4"/>
    <w:rsid w:val="003621EF"/>
    <w:rsid w:val="003715DF"/>
    <w:rsid w:val="00376C6D"/>
    <w:rsid w:val="00377922"/>
    <w:rsid w:val="003874DD"/>
    <w:rsid w:val="003A1254"/>
    <w:rsid w:val="003A5CB1"/>
    <w:rsid w:val="003B024E"/>
    <w:rsid w:val="003C1590"/>
    <w:rsid w:val="003C44C0"/>
    <w:rsid w:val="003C4B96"/>
    <w:rsid w:val="003C4F97"/>
    <w:rsid w:val="003C5392"/>
    <w:rsid w:val="003D70A5"/>
    <w:rsid w:val="003E36D4"/>
    <w:rsid w:val="003E6E50"/>
    <w:rsid w:val="003F65CD"/>
    <w:rsid w:val="00410B60"/>
    <w:rsid w:val="00426877"/>
    <w:rsid w:val="00484DC5"/>
    <w:rsid w:val="004A1046"/>
    <w:rsid w:val="004A38C2"/>
    <w:rsid w:val="004A6132"/>
    <w:rsid w:val="004B1779"/>
    <w:rsid w:val="004C6A4B"/>
    <w:rsid w:val="004D03CF"/>
    <w:rsid w:val="004D61EE"/>
    <w:rsid w:val="004E1F59"/>
    <w:rsid w:val="004E3D0D"/>
    <w:rsid w:val="004E407F"/>
    <w:rsid w:val="004E4AC0"/>
    <w:rsid w:val="004E6E7C"/>
    <w:rsid w:val="004F38CB"/>
    <w:rsid w:val="004F7C71"/>
    <w:rsid w:val="005005A7"/>
    <w:rsid w:val="00523B1B"/>
    <w:rsid w:val="0053233C"/>
    <w:rsid w:val="00544603"/>
    <w:rsid w:val="00547E7D"/>
    <w:rsid w:val="00557B24"/>
    <w:rsid w:val="00564B9E"/>
    <w:rsid w:val="00580C1B"/>
    <w:rsid w:val="00586EDA"/>
    <w:rsid w:val="00590716"/>
    <w:rsid w:val="005909B5"/>
    <w:rsid w:val="005A4096"/>
    <w:rsid w:val="005B0724"/>
    <w:rsid w:val="005B4289"/>
    <w:rsid w:val="005C0E8C"/>
    <w:rsid w:val="005D3E38"/>
    <w:rsid w:val="005D5C7A"/>
    <w:rsid w:val="005D676E"/>
    <w:rsid w:val="005E615C"/>
    <w:rsid w:val="005E655D"/>
    <w:rsid w:val="005F163D"/>
    <w:rsid w:val="005F3E63"/>
    <w:rsid w:val="00604F23"/>
    <w:rsid w:val="00613771"/>
    <w:rsid w:val="00614165"/>
    <w:rsid w:val="00617701"/>
    <w:rsid w:val="006252C9"/>
    <w:rsid w:val="006274BC"/>
    <w:rsid w:val="006336BC"/>
    <w:rsid w:val="006340C7"/>
    <w:rsid w:val="0063766F"/>
    <w:rsid w:val="00644721"/>
    <w:rsid w:val="0065084C"/>
    <w:rsid w:val="00656A42"/>
    <w:rsid w:val="006670C8"/>
    <w:rsid w:val="0067481F"/>
    <w:rsid w:val="00681670"/>
    <w:rsid w:val="00687B4E"/>
    <w:rsid w:val="00690601"/>
    <w:rsid w:val="006909A9"/>
    <w:rsid w:val="00692B2F"/>
    <w:rsid w:val="00693189"/>
    <w:rsid w:val="006B6C50"/>
    <w:rsid w:val="006C0D3B"/>
    <w:rsid w:val="006D359C"/>
    <w:rsid w:val="006D3B72"/>
    <w:rsid w:val="006D4EF1"/>
    <w:rsid w:val="006E6756"/>
    <w:rsid w:val="006F2984"/>
    <w:rsid w:val="006F544B"/>
    <w:rsid w:val="006F6AAF"/>
    <w:rsid w:val="007045DD"/>
    <w:rsid w:val="007066A8"/>
    <w:rsid w:val="00714F27"/>
    <w:rsid w:val="00725475"/>
    <w:rsid w:val="0073040D"/>
    <w:rsid w:val="0074157C"/>
    <w:rsid w:val="00750294"/>
    <w:rsid w:val="00752620"/>
    <w:rsid w:val="0078113E"/>
    <w:rsid w:val="007811A2"/>
    <w:rsid w:val="0078324E"/>
    <w:rsid w:val="007869BB"/>
    <w:rsid w:val="007A0CFD"/>
    <w:rsid w:val="007A57D7"/>
    <w:rsid w:val="007B6382"/>
    <w:rsid w:val="007D37D9"/>
    <w:rsid w:val="007E3723"/>
    <w:rsid w:val="007E5078"/>
    <w:rsid w:val="007F6D38"/>
    <w:rsid w:val="00801412"/>
    <w:rsid w:val="00802FAD"/>
    <w:rsid w:val="00824A7B"/>
    <w:rsid w:val="008520F4"/>
    <w:rsid w:val="0085355D"/>
    <w:rsid w:val="008604B3"/>
    <w:rsid w:val="00861D2A"/>
    <w:rsid w:val="008723D6"/>
    <w:rsid w:val="00873353"/>
    <w:rsid w:val="0088103C"/>
    <w:rsid w:val="0088138C"/>
    <w:rsid w:val="00891EF7"/>
    <w:rsid w:val="00894153"/>
    <w:rsid w:val="00894DEC"/>
    <w:rsid w:val="008C5440"/>
    <w:rsid w:val="008C64F2"/>
    <w:rsid w:val="008D71ED"/>
    <w:rsid w:val="008D7332"/>
    <w:rsid w:val="008E291C"/>
    <w:rsid w:val="008E2EE4"/>
    <w:rsid w:val="008E4A71"/>
    <w:rsid w:val="008E5C47"/>
    <w:rsid w:val="008F553B"/>
    <w:rsid w:val="00902437"/>
    <w:rsid w:val="00913796"/>
    <w:rsid w:val="00915817"/>
    <w:rsid w:val="00922424"/>
    <w:rsid w:val="00934959"/>
    <w:rsid w:val="00941C75"/>
    <w:rsid w:val="00956BF7"/>
    <w:rsid w:val="0096612D"/>
    <w:rsid w:val="0096664E"/>
    <w:rsid w:val="00967B05"/>
    <w:rsid w:val="0097109F"/>
    <w:rsid w:val="00980529"/>
    <w:rsid w:val="00993249"/>
    <w:rsid w:val="009A15AE"/>
    <w:rsid w:val="009A46A8"/>
    <w:rsid w:val="009A61FD"/>
    <w:rsid w:val="009B2447"/>
    <w:rsid w:val="009E000D"/>
    <w:rsid w:val="009E3848"/>
    <w:rsid w:val="009E714A"/>
    <w:rsid w:val="009E730D"/>
    <w:rsid w:val="009E7543"/>
    <w:rsid w:val="00A01CC4"/>
    <w:rsid w:val="00A1440C"/>
    <w:rsid w:val="00A168D2"/>
    <w:rsid w:val="00A23E0D"/>
    <w:rsid w:val="00A25C70"/>
    <w:rsid w:val="00A301AD"/>
    <w:rsid w:val="00A52E43"/>
    <w:rsid w:val="00A536FA"/>
    <w:rsid w:val="00A62A45"/>
    <w:rsid w:val="00A86DB8"/>
    <w:rsid w:val="00A957B5"/>
    <w:rsid w:val="00A960A6"/>
    <w:rsid w:val="00A96D6F"/>
    <w:rsid w:val="00AA673E"/>
    <w:rsid w:val="00AB64A7"/>
    <w:rsid w:val="00AB6C44"/>
    <w:rsid w:val="00AC6B88"/>
    <w:rsid w:val="00AD5372"/>
    <w:rsid w:val="00AE299E"/>
    <w:rsid w:val="00AE29E4"/>
    <w:rsid w:val="00AE2F60"/>
    <w:rsid w:val="00AE6389"/>
    <w:rsid w:val="00AF204E"/>
    <w:rsid w:val="00AF6279"/>
    <w:rsid w:val="00B32B79"/>
    <w:rsid w:val="00B362FA"/>
    <w:rsid w:val="00B366D8"/>
    <w:rsid w:val="00B43DAF"/>
    <w:rsid w:val="00B4764B"/>
    <w:rsid w:val="00B50B73"/>
    <w:rsid w:val="00B65474"/>
    <w:rsid w:val="00B728BA"/>
    <w:rsid w:val="00B74287"/>
    <w:rsid w:val="00B81421"/>
    <w:rsid w:val="00B81F2D"/>
    <w:rsid w:val="00B87AFF"/>
    <w:rsid w:val="00B9139D"/>
    <w:rsid w:val="00B9447E"/>
    <w:rsid w:val="00B95797"/>
    <w:rsid w:val="00BA2DF1"/>
    <w:rsid w:val="00BA75A5"/>
    <w:rsid w:val="00BB3FE7"/>
    <w:rsid w:val="00BB4B73"/>
    <w:rsid w:val="00BB5D95"/>
    <w:rsid w:val="00BC70AD"/>
    <w:rsid w:val="00BE1DAC"/>
    <w:rsid w:val="00BE6383"/>
    <w:rsid w:val="00BF3D2A"/>
    <w:rsid w:val="00BF47F7"/>
    <w:rsid w:val="00C1628F"/>
    <w:rsid w:val="00C16B88"/>
    <w:rsid w:val="00C20399"/>
    <w:rsid w:val="00C2178E"/>
    <w:rsid w:val="00C26D09"/>
    <w:rsid w:val="00C361ED"/>
    <w:rsid w:val="00C3786C"/>
    <w:rsid w:val="00C37B8A"/>
    <w:rsid w:val="00C45142"/>
    <w:rsid w:val="00C55859"/>
    <w:rsid w:val="00C55D80"/>
    <w:rsid w:val="00C57492"/>
    <w:rsid w:val="00C8480F"/>
    <w:rsid w:val="00C84B44"/>
    <w:rsid w:val="00C8585E"/>
    <w:rsid w:val="00C92E53"/>
    <w:rsid w:val="00CA391E"/>
    <w:rsid w:val="00CB2300"/>
    <w:rsid w:val="00CB3DBD"/>
    <w:rsid w:val="00CB69B4"/>
    <w:rsid w:val="00CC0475"/>
    <w:rsid w:val="00CC4064"/>
    <w:rsid w:val="00CD3903"/>
    <w:rsid w:val="00CD4010"/>
    <w:rsid w:val="00CE03F6"/>
    <w:rsid w:val="00CF23B0"/>
    <w:rsid w:val="00CF2924"/>
    <w:rsid w:val="00CF3A6F"/>
    <w:rsid w:val="00D010A1"/>
    <w:rsid w:val="00D0658D"/>
    <w:rsid w:val="00D11897"/>
    <w:rsid w:val="00D12280"/>
    <w:rsid w:val="00D1328F"/>
    <w:rsid w:val="00D13EBA"/>
    <w:rsid w:val="00D164A0"/>
    <w:rsid w:val="00D2199F"/>
    <w:rsid w:val="00D21F9E"/>
    <w:rsid w:val="00D24908"/>
    <w:rsid w:val="00D41373"/>
    <w:rsid w:val="00D41956"/>
    <w:rsid w:val="00D428A5"/>
    <w:rsid w:val="00D764EA"/>
    <w:rsid w:val="00D8022B"/>
    <w:rsid w:val="00D841EA"/>
    <w:rsid w:val="00D86F60"/>
    <w:rsid w:val="00D8705A"/>
    <w:rsid w:val="00D910E8"/>
    <w:rsid w:val="00D91ABC"/>
    <w:rsid w:val="00DA3C43"/>
    <w:rsid w:val="00DB367F"/>
    <w:rsid w:val="00DB759A"/>
    <w:rsid w:val="00DC0F97"/>
    <w:rsid w:val="00DC7162"/>
    <w:rsid w:val="00DD06E9"/>
    <w:rsid w:val="00DD15D3"/>
    <w:rsid w:val="00DD348E"/>
    <w:rsid w:val="00DD435D"/>
    <w:rsid w:val="00DE397A"/>
    <w:rsid w:val="00DE52A9"/>
    <w:rsid w:val="00E01B05"/>
    <w:rsid w:val="00E01D9A"/>
    <w:rsid w:val="00E156CA"/>
    <w:rsid w:val="00E16FB2"/>
    <w:rsid w:val="00E261E7"/>
    <w:rsid w:val="00E26204"/>
    <w:rsid w:val="00E35C85"/>
    <w:rsid w:val="00E46A8C"/>
    <w:rsid w:val="00E55CFD"/>
    <w:rsid w:val="00E57193"/>
    <w:rsid w:val="00E77403"/>
    <w:rsid w:val="00E92627"/>
    <w:rsid w:val="00E92779"/>
    <w:rsid w:val="00EA0DA6"/>
    <w:rsid w:val="00EC0916"/>
    <w:rsid w:val="00ED4087"/>
    <w:rsid w:val="00F02F7A"/>
    <w:rsid w:val="00F036F5"/>
    <w:rsid w:val="00F05608"/>
    <w:rsid w:val="00F26BEF"/>
    <w:rsid w:val="00F3148E"/>
    <w:rsid w:val="00F32E4D"/>
    <w:rsid w:val="00F37D36"/>
    <w:rsid w:val="00F41249"/>
    <w:rsid w:val="00F6248F"/>
    <w:rsid w:val="00F65A61"/>
    <w:rsid w:val="00F75E0A"/>
    <w:rsid w:val="00F80A46"/>
    <w:rsid w:val="00F835C4"/>
    <w:rsid w:val="00F83F49"/>
    <w:rsid w:val="00F95FB3"/>
    <w:rsid w:val="00F96E72"/>
    <w:rsid w:val="00FB18F2"/>
    <w:rsid w:val="00FB3400"/>
    <w:rsid w:val="00FB6644"/>
    <w:rsid w:val="00FC6D5F"/>
    <w:rsid w:val="00FE3F05"/>
    <w:rsid w:val="00FF0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E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9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472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1472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1472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9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29E4"/>
    <w:rPr>
      <w:color w:val="0000FF"/>
      <w:u w:val="single"/>
    </w:rPr>
  </w:style>
  <w:style w:type="character" w:customStyle="1" w:styleId="apple-converted-space">
    <w:name w:val="apple-converted-space"/>
    <w:basedOn w:val="DefaultParagraphFont"/>
    <w:rsid w:val="00AE29E4"/>
  </w:style>
  <w:style w:type="character" w:customStyle="1" w:styleId="Heading2Char">
    <w:name w:val="Heading 2 Char"/>
    <w:basedOn w:val="DefaultParagraphFont"/>
    <w:link w:val="Heading2"/>
    <w:uiPriority w:val="9"/>
    <w:rsid w:val="002147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1472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21472C"/>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uiPriority w:val="99"/>
    <w:semiHidden/>
    <w:unhideWhenUsed/>
    <w:rsid w:val="0021472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1472C"/>
    <w:rPr>
      <w:rFonts w:ascii="Segoe UI" w:eastAsiaTheme="minorHAnsi" w:hAnsi="Segoe UI" w:cs="Segoe UI"/>
      <w:sz w:val="18"/>
      <w:szCs w:val="18"/>
    </w:rPr>
  </w:style>
  <w:style w:type="character" w:customStyle="1" w:styleId="ox-9a6561b589-ye">
    <w:name w:val="ox-9a6561b589-ye"/>
    <w:basedOn w:val="DefaultParagraphFont"/>
    <w:rsid w:val="0021472C"/>
  </w:style>
  <w:style w:type="paragraph" w:styleId="Header">
    <w:name w:val="header"/>
    <w:basedOn w:val="Normal"/>
    <w:link w:val="HeaderChar"/>
    <w:uiPriority w:val="99"/>
    <w:unhideWhenUsed/>
    <w:rsid w:val="0021472C"/>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21472C"/>
    <w:rPr>
      <w:rFonts w:eastAsiaTheme="minorHAnsi"/>
      <w:sz w:val="22"/>
      <w:szCs w:val="22"/>
    </w:rPr>
  </w:style>
  <w:style w:type="paragraph" w:styleId="Footer">
    <w:name w:val="footer"/>
    <w:basedOn w:val="Normal"/>
    <w:link w:val="FooterChar"/>
    <w:uiPriority w:val="99"/>
    <w:unhideWhenUsed/>
    <w:rsid w:val="0021472C"/>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21472C"/>
    <w:rPr>
      <w:rFonts w:eastAsiaTheme="minorHAnsi"/>
      <w:sz w:val="22"/>
      <w:szCs w:val="22"/>
    </w:rPr>
  </w:style>
  <w:style w:type="character" w:customStyle="1" w:styleId="mw-headline">
    <w:name w:val="mw-headline"/>
    <w:basedOn w:val="DefaultParagraphFont"/>
    <w:rsid w:val="0021472C"/>
  </w:style>
  <w:style w:type="paragraph" w:styleId="NormalWeb">
    <w:name w:val="Normal (Web)"/>
    <w:basedOn w:val="Normal"/>
    <w:uiPriority w:val="99"/>
    <w:semiHidden/>
    <w:unhideWhenUsed/>
    <w:rsid w:val="0021472C"/>
    <w:pPr>
      <w:spacing w:before="100" w:beforeAutospacing="1" w:after="100" w:afterAutospacing="1"/>
    </w:pPr>
    <w:rPr>
      <w:rFonts w:ascii="Times New Roman" w:eastAsia="Times New Roman" w:hAnsi="Times New Roman" w:cs="Times New Roman"/>
      <w:lang w:eastAsia="en-GB"/>
    </w:rPr>
  </w:style>
  <w:style w:type="character" w:customStyle="1" w:styleId="publication-meta-separator">
    <w:name w:val="publication-meta-separator"/>
    <w:basedOn w:val="DefaultParagraphFont"/>
    <w:rsid w:val="0021472C"/>
  </w:style>
  <w:style w:type="character" w:customStyle="1" w:styleId="publication-meta-journal">
    <w:name w:val="publication-meta-journal"/>
    <w:basedOn w:val="DefaultParagraphFont"/>
    <w:rsid w:val="0021472C"/>
  </w:style>
  <w:style w:type="character" w:styleId="Strong">
    <w:name w:val="Strong"/>
    <w:basedOn w:val="DefaultParagraphFont"/>
    <w:uiPriority w:val="22"/>
    <w:qFormat/>
    <w:rsid w:val="0021472C"/>
    <w:rPr>
      <w:b/>
      <w:bCs/>
    </w:rPr>
  </w:style>
  <w:style w:type="character" w:customStyle="1" w:styleId="tm-icon-text">
    <w:name w:val="tm-icon-text"/>
    <w:basedOn w:val="DefaultParagraphFont"/>
    <w:rsid w:val="0021472C"/>
  </w:style>
  <w:style w:type="character" w:customStyle="1" w:styleId="text-center">
    <w:name w:val="text-center"/>
    <w:basedOn w:val="DefaultParagraphFont"/>
    <w:rsid w:val="0021472C"/>
  </w:style>
  <w:style w:type="paragraph" w:styleId="z-TopofForm">
    <w:name w:val="HTML Top of Form"/>
    <w:basedOn w:val="Normal"/>
    <w:next w:val="Normal"/>
    <w:link w:val="z-TopofFormChar"/>
    <w:hidden/>
    <w:uiPriority w:val="99"/>
    <w:semiHidden/>
    <w:unhideWhenUsed/>
    <w:rsid w:val="0021472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47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472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472C"/>
    <w:rPr>
      <w:rFonts w:ascii="Arial" w:eastAsia="Times New Roman" w:hAnsi="Arial" w:cs="Arial"/>
      <w:vanish/>
      <w:sz w:val="16"/>
      <w:szCs w:val="16"/>
      <w:lang w:eastAsia="en-GB"/>
    </w:rPr>
  </w:style>
  <w:style w:type="character" w:customStyle="1" w:styleId="tm-img-wrapper">
    <w:name w:val="tm-img-wrapper"/>
    <w:basedOn w:val="DefaultParagraphFont"/>
    <w:rsid w:val="0021472C"/>
  </w:style>
  <w:style w:type="paragraph" w:customStyle="1" w:styleId="tm-subject">
    <w:name w:val="tm-subject"/>
    <w:basedOn w:val="Normal"/>
    <w:rsid w:val="0021472C"/>
    <w:pPr>
      <w:spacing w:before="100" w:beforeAutospacing="1" w:after="100" w:afterAutospacing="1"/>
    </w:pPr>
    <w:rPr>
      <w:rFonts w:ascii="Times New Roman" w:eastAsia="Times New Roman" w:hAnsi="Times New Roman" w:cs="Times New Roman"/>
      <w:lang w:eastAsia="en-GB"/>
    </w:rPr>
  </w:style>
  <w:style w:type="character" w:customStyle="1" w:styleId="tm-cat-7">
    <w:name w:val="tm-cat-7"/>
    <w:basedOn w:val="DefaultParagraphFont"/>
    <w:rsid w:val="0021472C"/>
  </w:style>
  <w:style w:type="character" w:customStyle="1" w:styleId="tm-img-video-time">
    <w:name w:val="tm-img-video-time"/>
    <w:basedOn w:val="DefaultParagraphFont"/>
    <w:rsid w:val="0021472C"/>
  </w:style>
  <w:style w:type="character" w:styleId="FollowedHyperlink">
    <w:name w:val="FollowedHyperlink"/>
    <w:basedOn w:val="DefaultParagraphFont"/>
    <w:uiPriority w:val="99"/>
    <w:semiHidden/>
    <w:unhideWhenUsed/>
    <w:rsid w:val="0021472C"/>
    <w:rPr>
      <w:color w:val="800080" w:themeColor="followedHyperlink"/>
      <w:u w:val="single"/>
    </w:rPr>
  </w:style>
  <w:style w:type="character" w:customStyle="1" w:styleId="postbody1">
    <w:name w:val="postbody1"/>
    <w:rsid w:val="0021472C"/>
    <w:rPr>
      <w:sz w:val="18"/>
      <w:szCs w:val="18"/>
    </w:rPr>
  </w:style>
  <w:style w:type="character" w:customStyle="1" w:styleId="last-viewed">
    <w:name w:val="last-viewed"/>
    <w:basedOn w:val="DefaultParagraphFont"/>
    <w:rsid w:val="0021472C"/>
  </w:style>
  <w:style w:type="character" w:customStyle="1" w:styleId="a-size-large">
    <w:name w:val="a-size-large"/>
    <w:basedOn w:val="DefaultParagraphFont"/>
    <w:rsid w:val="0021472C"/>
  </w:style>
  <w:style w:type="character" w:customStyle="1" w:styleId="tri">
    <w:name w:val="tri"/>
    <w:basedOn w:val="DefaultParagraphFont"/>
    <w:rsid w:val="0021472C"/>
  </w:style>
  <w:style w:type="paragraph" w:styleId="ListParagraph">
    <w:name w:val="List Paragraph"/>
    <w:basedOn w:val="Normal"/>
    <w:uiPriority w:val="34"/>
    <w:qFormat/>
    <w:rsid w:val="0021472C"/>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4A38C2"/>
  </w:style>
  <w:style w:type="character" w:customStyle="1" w:styleId="UnresolvedMention1">
    <w:name w:val="Unresolved Mention1"/>
    <w:basedOn w:val="DefaultParagraphFont"/>
    <w:uiPriority w:val="99"/>
    <w:semiHidden/>
    <w:unhideWhenUsed/>
    <w:rsid w:val="004D03C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9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472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1472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1472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9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29E4"/>
    <w:rPr>
      <w:color w:val="0000FF"/>
      <w:u w:val="single"/>
    </w:rPr>
  </w:style>
  <w:style w:type="character" w:customStyle="1" w:styleId="apple-converted-space">
    <w:name w:val="apple-converted-space"/>
    <w:basedOn w:val="DefaultParagraphFont"/>
    <w:rsid w:val="00AE29E4"/>
  </w:style>
  <w:style w:type="character" w:customStyle="1" w:styleId="Heading2Char">
    <w:name w:val="Heading 2 Char"/>
    <w:basedOn w:val="DefaultParagraphFont"/>
    <w:link w:val="Heading2"/>
    <w:uiPriority w:val="9"/>
    <w:rsid w:val="002147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1472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21472C"/>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uiPriority w:val="99"/>
    <w:semiHidden/>
    <w:unhideWhenUsed/>
    <w:rsid w:val="0021472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1472C"/>
    <w:rPr>
      <w:rFonts w:ascii="Segoe UI" w:eastAsiaTheme="minorHAnsi" w:hAnsi="Segoe UI" w:cs="Segoe UI"/>
      <w:sz w:val="18"/>
      <w:szCs w:val="18"/>
    </w:rPr>
  </w:style>
  <w:style w:type="character" w:customStyle="1" w:styleId="ox-9a6561b589-ye">
    <w:name w:val="ox-9a6561b589-ye"/>
    <w:basedOn w:val="DefaultParagraphFont"/>
    <w:rsid w:val="0021472C"/>
  </w:style>
  <w:style w:type="paragraph" w:styleId="Header">
    <w:name w:val="header"/>
    <w:basedOn w:val="Normal"/>
    <w:link w:val="HeaderChar"/>
    <w:uiPriority w:val="99"/>
    <w:unhideWhenUsed/>
    <w:rsid w:val="0021472C"/>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21472C"/>
    <w:rPr>
      <w:rFonts w:eastAsiaTheme="minorHAnsi"/>
      <w:sz w:val="22"/>
      <w:szCs w:val="22"/>
    </w:rPr>
  </w:style>
  <w:style w:type="paragraph" w:styleId="Footer">
    <w:name w:val="footer"/>
    <w:basedOn w:val="Normal"/>
    <w:link w:val="FooterChar"/>
    <w:uiPriority w:val="99"/>
    <w:unhideWhenUsed/>
    <w:rsid w:val="0021472C"/>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21472C"/>
    <w:rPr>
      <w:rFonts w:eastAsiaTheme="minorHAnsi"/>
      <w:sz w:val="22"/>
      <w:szCs w:val="22"/>
    </w:rPr>
  </w:style>
  <w:style w:type="character" w:customStyle="1" w:styleId="mw-headline">
    <w:name w:val="mw-headline"/>
    <w:basedOn w:val="DefaultParagraphFont"/>
    <w:rsid w:val="0021472C"/>
  </w:style>
  <w:style w:type="paragraph" w:styleId="NormalWeb">
    <w:name w:val="Normal (Web)"/>
    <w:basedOn w:val="Normal"/>
    <w:uiPriority w:val="99"/>
    <w:semiHidden/>
    <w:unhideWhenUsed/>
    <w:rsid w:val="0021472C"/>
    <w:pPr>
      <w:spacing w:before="100" w:beforeAutospacing="1" w:after="100" w:afterAutospacing="1"/>
    </w:pPr>
    <w:rPr>
      <w:rFonts w:ascii="Times New Roman" w:eastAsia="Times New Roman" w:hAnsi="Times New Roman" w:cs="Times New Roman"/>
      <w:lang w:eastAsia="en-GB"/>
    </w:rPr>
  </w:style>
  <w:style w:type="character" w:customStyle="1" w:styleId="publication-meta-separator">
    <w:name w:val="publication-meta-separator"/>
    <w:basedOn w:val="DefaultParagraphFont"/>
    <w:rsid w:val="0021472C"/>
  </w:style>
  <w:style w:type="character" w:customStyle="1" w:styleId="publication-meta-journal">
    <w:name w:val="publication-meta-journal"/>
    <w:basedOn w:val="DefaultParagraphFont"/>
    <w:rsid w:val="0021472C"/>
  </w:style>
  <w:style w:type="character" w:styleId="Strong">
    <w:name w:val="Strong"/>
    <w:basedOn w:val="DefaultParagraphFont"/>
    <w:uiPriority w:val="22"/>
    <w:qFormat/>
    <w:rsid w:val="0021472C"/>
    <w:rPr>
      <w:b/>
      <w:bCs/>
    </w:rPr>
  </w:style>
  <w:style w:type="character" w:customStyle="1" w:styleId="tm-icon-text">
    <w:name w:val="tm-icon-text"/>
    <w:basedOn w:val="DefaultParagraphFont"/>
    <w:rsid w:val="0021472C"/>
  </w:style>
  <w:style w:type="character" w:customStyle="1" w:styleId="text-center">
    <w:name w:val="text-center"/>
    <w:basedOn w:val="DefaultParagraphFont"/>
    <w:rsid w:val="0021472C"/>
  </w:style>
  <w:style w:type="paragraph" w:styleId="z-TopofForm">
    <w:name w:val="HTML Top of Form"/>
    <w:basedOn w:val="Normal"/>
    <w:next w:val="Normal"/>
    <w:link w:val="z-TopofFormChar"/>
    <w:hidden/>
    <w:uiPriority w:val="99"/>
    <w:semiHidden/>
    <w:unhideWhenUsed/>
    <w:rsid w:val="0021472C"/>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47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472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472C"/>
    <w:rPr>
      <w:rFonts w:ascii="Arial" w:eastAsia="Times New Roman" w:hAnsi="Arial" w:cs="Arial"/>
      <w:vanish/>
      <w:sz w:val="16"/>
      <w:szCs w:val="16"/>
      <w:lang w:eastAsia="en-GB"/>
    </w:rPr>
  </w:style>
  <w:style w:type="character" w:customStyle="1" w:styleId="tm-img-wrapper">
    <w:name w:val="tm-img-wrapper"/>
    <w:basedOn w:val="DefaultParagraphFont"/>
    <w:rsid w:val="0021472C"/>
  </w:style>
  <w:style w:type="paragraph" w:customStyle="1" w:styleId="tm-subject">
    <w:name w:val="tm-subject"/>
    <w:basedOn w:val="Normal"/>
    <w:rsid w:val="0021472C"/>
    <w:pPr>
      <w:spacing w:before="100" w:beforeAutospacing="1" w:after="100" w:afterAutospacing="1"/>
    </w:pPr>
    <w:rPr>
      <w:rFonts w:ascii="Times New Roman" w:eastAsia="Times New Roman" w:hAnsi="Times New Roman" w:cs="Times New Roman"/>
      <w:lang w:eastAsia="en-GB"/>
    </w:rPr>
  </w:style>
  <w:style w:type="character" w:customStyle="1" w:styleId="tm-cat-7">
    <w:name w:val="tm-cat-7"/>
    <w:basedOn w:val="DefaultParagraphFont"/>
    <w:rsid w:val="0021472C"/>
  </w:style>
  <w:style w:type="character" w:customStyle="1" w:styleId="tm-img-video-time">
    <w:name w:val="tm-img-video-time"/>
    <w:basedOn w:val="DefaultParagraphFont"/>
    <w:rsid w:val="0021472C"/>
  </w:style>
  <w:style w:type="character" w:styleId="FollowedHyperlink">
    <w:name w:val="FollowedHyperlink"/>
    <w:basedOn w:val="DefaultParagraphFont"/>
    <w:uiPriority w:val="99"/>
    <w:semiHidden/>
    <w:unhideWhenUsed/>
    <w:rsid w:val="0021472C"/>
    <w:rPr>
      <w:color w:val="800080" w:themeColor="followedHyperlink"/>
      <w:u w:val="single"/>
    </w:rPr>
  </w:style>
  <w:style w:type="character" w:customStyle="1" w:styleId="postbody1">
    <w:name w:val="postbody1"/>
    <w:rsid w:val="0021472C"/>
    <w:rPr>
      <w:sz w:val="18"/>
      <w:szCs w:val="18"/>
    </w:rPr>
  </w:style>
  <w:style w:type="character" w:customStyle="1" w:styleId="last-viewed">
    <w:name w:val="last-viewed"/>
    <w:basedOn w:val="DefaultParagraphFont"/>
    <w:rsid w:val="0021472C"/>
  </w:style>
  <w:style w:type="character" w:customStyle="1" w:styleId="a-size-large">
    <w:name w:val="a-size-large"/>
    <w:basedOn w:val="DefaultParagraphFont"/>
    <w:rsid w:val="0021472C"/>
  </w:style>
  <w:style w:type="character" w:customStyle="1" w:styleId="tri">
    <w:name w:val="tri"/>
    <w:basedOn w:val="DefaultParagraphFont"/>
    <w:rsid w:val="0021472C"/>
  </w:style>
  <w:style w:type="paragraph" w:styleId="ListParagraph">
    <w:name w:val="List Paragraph"/>
    <w:basedOn w:val="Normal"/>
    <w:uiPriority w:val="34"/>
    <w:qFormat/>
    <w:rsid w:val="0021472C"/>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4A38C2"/>
  </w:style>
  <w:style w:type="character" w:customStyle="1" w:styleId="UnresolvedMention1">
    <w:name w:val="Unresolved Mention1"/>
    <w:basedOn w:val="DefaultParagraphFont"/>
    <w:uiPriority w:val="99"/>
    <w:semiHidden/>
    <w:unhideWhenUsed/>
    <w:rsid w:val="004D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9183">
      <w:bodyDiv w:val="1"/>
      <w:marLeft w:val="0"/>
      <w:marRight w:val="0"/>
      <w:marTop w:val="0"/>
      <w:marBottom w:val="0"/>
      <w:divBdr>
        <w:top w:val="none" w:sz="0" w:space="0" w:color="auto"/>
        <w:left w:val="none" w:sz="0" w:space="0" w:color="auto"/>
        <w:bottom w:val="none" w:sz="0" w:space="0" w:color="auto"/>
        <w:right w:val="none" w:sz="0" w:space="0" w:color="auto"/>
      </w:divBdr>
    </w:div>
    <w:div w:id="457725113">
      <w:bodyDiv w:val="1"/>
      <w:marLeft w:val="0"/>
      <w:marRight w:val="0"/>
      <w:marTop w:val="0"/>
      <w:marBottom w:val="0"/>
      <w:divBdr>
        <w:top w:val="none" w:sz="0" w:space="0" w:color="auto"/>
        <w:left w:val="none" w:sz="0" w:space="0" w:color="auto"/>
        <w:bottom w:val="none" w:sz="0" w:space="0" w:color="auto"/>
        <w:right w:val="none" w:sz="0" w:space="0" w:color="auto"/>
      </w:divBdr>
    </w:div>
    <w:div w:id="790518260">
      <w:bodyDiv w:val="1"/>
      <w:marLeft w:val="0"/>
      <w:marRight w:val="0"/>
      <w:marTop w:val="0"/>
      <w:marBottom w:val="0"/>
      <w:divBdr>
        <w:top w:val="none" w:sz="0" w:space="0" w:color="auto"/>
        <w:left w:val="none" w:sz="0" w:space="0" w:color="auto"/>
        <w:bottom w:val="none" w:sz="0" w:space="0" w:color="auto"/>
        <w:right w:val="none" w:sz="0" w:space="0" w:color="auto"/>
      </w:divBdr>
    </w:div>
    <w:div w:id="957174914">
      <w:bodyDiv w:val="1"/>
      <w:marLeft w:val="0"/>
      <w:marRight w:val="0"/>
      <w:marTop w:val="0"/>
      <w:marBottom w:val="0"/>
      <w:divBdr>
        <w:top w:val="none" w:sz="0" w:space="0" w:color="auto"/>
        <w:left w:val="none" w:sz="0" w:space="0" w:color="auto"/>
        <w:bottom w:val="none" w:sz="0" w:space="0" w:color="auto"/>
        <w:right w:val="none" w:sz="0" w:space="0" w:color="auto"/>
      </w:divBdr>
      <w:divsChild>
        <w:div w:id="1325548340">
          <w:marLeft w:val="0"/>
          <w:marRight w:val="0"/>
          <w:marTop w:val="0"/>
          <w:marBottom w:val="0"/>
          <w:divBdr>
            <w:top w:val="none" w:sz="0" w:space="0" w:color="auto"/>
            <w:left w:val="none" w:sz="0" w:space="0" w:color="auto"/>
            <w:bottom w:val="none" w:sz="0" w:space="0" w:color="auto"/>
            <w:right w:val="none" w:sz="0" w:space="0" w:color="auto"/>
          </w:divBdr>
        </w:div>
      </w:divsChild>
    </w:div>
    <w:div w:id="1116287230">
      <w:bodyDiv w:val="1"/>
      <w:marLeft w:val="0"/>
      <w:marRight w:val="0"/>
      <w:marTop w:val="0"/>
      <w:marBottom w:val="0"/>
      <w:divBdr>
        <w:top w:val="none" w:sz="0" w:space="0" w:color="auto"/>
        <w:left w:val="none" w:sz="0" w:space="0" w:color="auto"/>
        <w:bottom w:val="none" w:sz="0" w:space="0" w:color="auto"/>
        <w:right w:val="none" w:sz="0" w:space="0" w:color="auto"/>
      </w:divBdr>
    </w:div>
    <w:div w:id="1586644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tcraftchemicals.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agnacol.co.uk" TargetMode="External"/><Relationship Id="rId11" Type="http://schemas.openxmlformats.org/officeDocument/2006/relationships/hyperlink" Target="http://www.artcraftchemicals.com" TargetMode="External"/><Relationship Id="rId12" Type="http://schemas.openxmlformats.org/officeDocument/2006/relationships/hyperlink" Target="http://www.artcraftchemicals.com" TargetMode="External"/><Relationship Id="rId13" Type="http://schemas.openxmlformats.org/officeDocument/2006/relationships/hyperlink" Target="http://www.magnacol.co.uk" TargetMode="External"/><Relationship Id="rId14" Type="http://schemas.openxmlformats.org/officeDocument/2006/relationships/hyperlink" Target="https://apcpure.com" TargetMode="External"/><Relationship Id="rId15" Type="http://schemas.openxmlformats.org/officeDocument/2006/relationships/hyperlink" Target="http://www.artcraftchemicals.com" TargetMode="External"/><Relationship Id="rId16" Type="http://schemas.openxmlformats.org/officeDocument/2006/relationships/hyperlink" Target="http://www.magnacol.co.uk" TargetMode="External"/><Relationship Id="rId17" Type="http://schemas.openxmlformats.org/officeDocument/2006/relationships/hyperlink" Target="https://www.ebay.com/itm/Tris-Base-Ultrapure-for-Laboratory-Use-100g-25kg/162627543198?hash=item25dd5b609e:m:mZuXSBocNPGyvCdoXMNjwWw" TargetMode="External"/><Relationship Id="rId18" Type="http://schemas.openxmlformats.org/officeDocument/2006/relationships/hyperlink" Target="http://www.petermrhar.com/alternativ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gnac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3326</Words>
  <Characters>18962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DMU</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dc:creator>
  <cp:lastModifiedBy>Tove Dalenius</cp:lastModifiedBy>
  <cp:revision>4</cp:revision>
  <cp:lastPrinted>2018-11-02T13:25:00Z</cp:lastPrinted>
  <dcterms:created xsi:type="dcterms:W3CDTF">2019-08-09T15:28:00Z</dcterms:created>
  <dcterms:modified xsi:type="dcterms:W3CDTF">2019-08-09T15:30:00Z</dcterms:modified>
</cp:coreProperties>
</file>